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59D4" w14:textId="531AE930" w:rsidR="00A33D6D" w:rsidRPr="009B2C0D" w:rsidRDefault="009B2C0D" w:rsidP="001D2C7C">
      <w:pPr>
        <w:rPr>
          <w:rFonts w:ascii="Calibri" w:hAnsi="Calibri" w:cs="Tahoma"/>
          <w:b/>
          <w:i/>
          <w:color w:val="C00000"/>
          <w:sz w:val="22"/>
          <w:szCs w:val="22"/>
        </w:rPr>
      </w:pPr>
      <w:r w:rsidRPr="00C61936">
        <w:rPr>
          <w:rFonts w:ascii="Calibri" w:hAnsi="Calibri" w:cs="Tahoma"/>
          <w:b/>
          <w:i/>
          <w:sz w:val="22"/>
          <w:szCs w:val="22"/>
        </w:rPr>
        <w:t xml:space="preserve">Important Note: </w:t>
      </w:r>
      <w:r w:rsidRPr="009B2C0D">
        <w:rPr>
          <w:rFonts w:ascii="Calibri" w:hAnsi="Calibri" w:cs="Tahoma"/>
          <w:b/>
          <w:i/>
          <w:color w:val="C00000"/>
          <w:sz w:val="22"/>
          <w:szCs w:val="22"/>
        </w:rPr>
        <w:t xml:space="preserve">This Proposal Sample is for reference only and actual session submissions </w:t>
      </w:r>
      <w:r w:rsidR="00372B2C">
        <w:rPr>
          <w:rFonts w:ascii="Calibri" w:hAnsi="Calibri" w:cs="Tahoma"/>
          <w:b/>
          <w:i/>
          <w:color w:val="C00000"/>
          <w:sz w:val="22"/>
          <w:szCs w:val="22"/>
        </w:rPr>
        <w:t>must</w:t>
      </w:r>
      <w:r w:rsidRPr="009B2C0D">
        <w:rPr>
          <w:rFonts w:ascii="Calibri" w:hAnsi="Calibri" w:cs="Tahoma"/>
          <w:b/>
          <w:i/>
          <w:color w:val="C00000"/>
          <w:sz w:val="22"/>
          <w:szCs w:val="22"/>
        </w:rPr>
        <w:t xml:space="preserve"> be submitted through </w:t>
      </w:r>
      <w:r w:rsidR="00372B2C">
        <w:rPr>
          <w:rFonts w:ascii="Calibri" w:hAnsi="Calibri" w:cs="Tahoma"/>
          <w:b/>
          <w:i/>
          <w:color w:val="C00000"/>
          <w:sz w:val="22"/>
          <w:szCs w:val="22"/>
        </w:rPr>
        <w:t xml:space="preserve">CFMA’s </w:t>
      </w:r>
      <w:r w:rsidR="002977FF">
        <w:rPr>
          <w:rFonts w:ascii="Calibri" w:hAnsi="Calibri" w:cs="Tahoma"/>
          <w:b/>
          <w:i/>
          <w:color w:val="C00000"/>
          <w:sz w:val="22"/>
          <w:szCs w:val="22"/>
        </w:rPr>
        <w:t xml:space="preserve">Online </w:t>
      </w:r>
      <w:r w:rsidR="002977FF" w:rsidRPr="00A445D3">
        <w:rPr>
          <w:rFonts w:ascii="Calibri" w:hAnsi="Calibri" w:cs="Tahoma"/>
          <w:b/>
          <w:i/>
          <w:color w:val="C00000"/>
          <w:sz w:val="22"/>
          <w:szCs w:val="22"/>
        </w:rPr>
        <w:t>Submission Form</w:t>
      </w:r>
      <w:r w:rsidRPr="00A445D3">
        <w:rPr>
          <w:rFonts w:ascii="Calibri" w:hAnsi="Calibri" w:cs="Tahoma"/>
          <w:b/>
          <w:i/>
          <w:color w:val="C00000"/>
          <w:sz w:val="22"/>
          <w:szCs w:val="22"/>
        </w:rPr>
        <w:t>.</w:t>
      </w:r>
      <w:r w:rsidR="00D24364">
        <w:rPr>
          <w:rFonts w:ascii="Calibri" w:hAnsi="Calibri" w:cs="Tahoma"/>
          <w:b/>
          <w:i/>
          <w:color w:val="C00000"/>
          <w:sz w:val="22"/>
          <w:szCs w:val="22"/>
        </w:rPr>
        <w:t xml:space="preserve"> Please visit </w:t>
      </w:r>
      <w:hyperlink r:id="rId10" w:history="1">
        <w:r w:rsidR="00D24364" w:rsidRPr="008B0D8E">
          <w:rPr>
            <w:rStyle w:val="Hyperlink"/>
            <w:rFonts w:ascii="Calibri" w:hAnsi="Calibri" w:cs="Tahoma"/>
            <w:b/>
            <w:i/>
            <w:sz w:val="22"/>
            <w:szCs w:val="22"/>
          </w:rPr>
          <w:t>www.conference.cfma.org</w:t>
        </w:r>
      </w:hyperlink>
      <w:r w:rsidR="00D24364">
        <w:rPr>
          <w:rFonts w:ascii="Calibri" w:hAnsi="Calibri" w:cs="Tahoma"/>
          <w:b/>
          <w:i/>
          <w:color w:val="C00000"/>
          <w:sz w:val="22"/>
          <w:szCs w:val="22"/>
        </w:rPr>
        <w:t xml:space="preserve"> for more information</w:t>
      </w:r>
    </w:p>
    <w:p w14:paraId="58D4030F" w14:textId="77777777" w:rsidR="00046AAE" w:rsidRDefault="00046AAE" w:rsidP="00914D3E">
      <w:pPr>
        <w:rPr>
          <w:rFonts w:ascii="Calibri" w:hAnsi="Calibri" w:cs="Tahoma"/>
          <w:b/>
          <w:sz w:val="20"/>
          <w:szCs w:val="20"/>
          <w:u w:val="single"/>
        </w:rPr>
      </w:pPr>
    </w:p>
    <w:p w14:paraId="588647D1" w14:textId="4EE95308" w:rsidR="004B0221" w:rsidRPr="001D2C7C" w:rsidRDefault="004B0221" w:rsidP="009B712D">
      <w:pPr>
        <w:spacing w:after="20"/>
        <w:rPr>
          <w:rFonts w:asciiTheme="minorHAnsi" w:hAnsiTheme="minorHAnsi" w:cstheme="minorHAnsi"/>
          <w:b/>
          <w:sz w:val="20"/>
          <w:szCs w:val="20"/>
          <w:u w:val="single"/>
        </w:rPr>
      </w:pPr>
      <w:r w:rsidRPr="001D2C7C">
        <w:rPr>
          <w:rFonts w:asciiTheme="minorHAnsi" w:hAnsiTheme="minorHAnsi" w:cstheme="minorHAnsi"/>
          <w:b/>
          <w:sz w:val="20"/>
          <w:szCs w:val="20"/>
          <w:u w:val="single"/>
        </w:rPr>
        <w:t>Presenter Information</w:t>
      </w:r>
      <w:r w:rsidR="00173FB5" w:rsidRPr="001D2C7C">
        <w:rPr>
          <w:rFonts w:asciiTheme="minorHAnsi" w:hAnsiTheme="minorHAnsi" w:cstheme="minorHAnsi"/>
          <w:b/>
          <w:sz w:val="20"/>
          <w:szCs w:val="20"/>
          <w:u w:val="single"/>
        </w:rPr>
        <w:t xml:space="preserve"> (Required)</w:t>
      </w:r>
    </w:p>
    <w:p w14:paraId="327DEFF3" w14:textId="77777777" w:rsidR="004B0221" w:rsidRPr="001D2C7C" w:rsidRDefault="004B0221" w:rsidP="009B712D">
      <w:pPr>
        <w:pStyle w:val="ListParagraph"/>
        <w:numPr>
          <w:ilvl w:val="0"/>
          <w:numId w:val="11"/>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Name</w:t>
      </w:r>
    </w:p>
    <w:p w14:paraId="246AFAA5" w14:textId="77777777" w:rsidR="004B0221" w:rsidRPr="001D2C7C" w:rsidRDefault="004B0221" w:rsidP="009B712D">
      <w:pPr>
        <w:pStyle w:val="ListParagraph"/>
        <w:numPr>
          <w:ilvl w:val="0"/>
          <w:numId w:val="11"/>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 xml:space="preserve">Company </w:t>
      </w:r>
    </w:p>
    <w:p w14:paraId="371E5CB7" w14:textId="77777777" w:rsidR="004B0221" w:rsidRPr="001D2C7C" w:rsidRDefault="004B0221" w:rsidP="009B712D">
      <w:pPr>
        <w:pStyle w:val="ListParagraph"/>
        <w:numPr>
          <w:ilvl w:val="0"/>
          <w:numId w:val="11"/>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Title</w:t>
      </w:r>
    </w:p>
    <w:p w14:paraId="22D7AAFB" w14:textId="77777777" w:rsidR="004B0221" w:rsidRPr="001D2C7C" w:rsidRDefault="004B0221" w:rsidP="009B712D">
      <w:pPr>
        <w:pStyle w:val="ListParagraph"/>
        <w:numPr>
          <w:ilvl w:val="0"/>
          <w:numId w:val="11"/>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Contact Information (Email and Phone)</w:t>
      </w:r>
    </w:p>
    <w:p w14:paraId="46C71222" w14:textId="77777777" w:rsidR="00914D3E" w:rsidRPr="001D2C7C" w:rsidRDefault="00914D3E" w:rsidP="009B712D">
      <w:pPr>
        <w:pStyle w:val="ListParagraph"/>
        <w:numPr>
          <w:ilvl w:val="0"/>
          <w:numId w:val="11"/>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Upload Your Profile Image</w:t>
      </w:r>
    </w:p>
    <w:p w14:paraId="5E0F8FF8" w14:textId="7B9EF104" w:rsidR="00914D3E" w:rsidRPr="001D2C7C" w:rsidRDefault="00960230" w:rsidP="005E025D">
      <w:pPr>
        <w:pStyle w:val="ListParagraph"/>
        <w:numPr>
          <w:ilvl w:val="0"/>
          <w:numId w:val="11"/>
        </w:numPr>
        <w:spacing w:after="180"/>
        <w:contextualSpacing w:val="0"/>
        <w:rPr>
          <w:rFonts w:asciiTheme="minorHAnsi" w:hAnsiTheme="minorHAnsi" w:cstheme="minorHAnsi"/>
          <w:sz w:val="20"/>
          <w:szCs w:val="20"/>
        </w:rPr>
      </w:pPr>
      <w:r w:rsidRPr="001D2C7C">
        <w:rPr>
          <w:rFonts w:asciiTheme="minorHAnsi" w:hAnsiTheme="minorHAnsi" w:cstheme="minorHAnsi"/>
          <w:sz w:val="20"/>
          <w:szCs w:val="20"/>
        </w:rPr>
        <w:t>Biography</w:t>
      </w:r>
      <w:r w:rsidR="002D7389" w:rsidRPr="001D2C7C">
        <w:rPr>
          <w:rFonts w:asciiTheme="minorHAnsi" w:hAnsiTheme="minorHAnsi" w:cstheme="minorHAnsi"/>
          <w:sz w:val="20"/>
          <w:szCs w:val="20"/>
        </w:rPr>
        <w:t xml:space="preserve"> (150 </w:t>
      </w:r>
      <w:r w:rsidR="00EB3DBD" w:rsidRPr="001D2C7C">
        <w:rPr>
          <w:rFonts w:asciiTheme="minorHAnsi" w:hAnsiTheme="minorHAnsi" w:cstheme="minorHAnsi"/>
          <w:sz w:val="20"/>
          <w:szCs w:val="20"/>
        </w:rPr>
        <w:t>–</w:t>
      </w:r>
      <w:r w:rsidR="002D7389" w:rsidRPr="001D2C7C">
        <w:rPr>
          <w:rFonts w:asciiTheme="minorHAnsi" w:hAnsiTheme="minorHAnsi" w:cstheme="minorHAnsi"/>
          <w:sz w:val="20"/>
          <w:szCs w:val="20"/>
        </w:rPr>
        <w:t xml:space="preserve"> 1</w:t>
      </w:r>
      <w:r w:rsidR="00EB3DBD" w:rsidRPr="001D2C7C">
        <w:rPr>
          <w:rFonts w:asciiTheme="minorHAnsi" w:hAnsiTheme="minorHAnsi" w:cstheme="minorHAnsi"/>
          <w:sz w:val="20"/>
          <w:szCs w:val="20"/>
        </w:rPr>
        <w:t>,</w:t>
      </w:r>
      <w:r w:rsidR="002D7389" w:rsidRPr="001D2C7C">
        <w:rPr>
          <w:rFonts w:asciiTheme="minorHAnsi" w:hAnsiTheme="minorHAnsi" w:cstheme="minorHAnsi"/>
          <w:sz w:val="20"/>
          <w:szCs w:val="20"/>
        </w:rPr>
        <w:t>000 Characters)</w:t>
      </w:r>
    </w:p>
    <w:p w14:paraId="1CA07ACC" w14:textId="17A2D9EA" w:rsidR="002D7389" w:rsidRPr="001D2C7C" w:rsidRDefault="002D7389" w:rsidP="004B0221">
      <w:pPr>
        <w:spacing w:after="60"/>
        <w:rPr>
          <w:rFonts w:asciiTheme="minorHAnsi" w:hAnsiTheme="minorHAnsi" w:cstheme="minorHAnsi"/>
          <w:b/>
          <w:sz w:val="20"/>
          <w:szCs w:val="20"/>
          <w:u w:val="single"/>
        </w:rPr>
      </w:pPr>
      <w:r w:rsidRPr="001D2C7C">
        <w:rPr>
          <w:rFonts w:asciiTheme="minorHAnsi" w:hAnsiTheme="minorHAnsi" w:cstheme="minorHAnsi"/>
          <w:b/>
          <w:sz w:val="20"/>
          <w:szCs w:val="20"/>
          <w:u w:val="single"/>
        </w:rPr>
        <w:t>Presenting Experience and References</w:t>
      </w:r>
      <w:r w:rsidR="00173FB5" w:rsidRPr="001D2C7C">
        <w:rPr>
          <w:rFonts w:asciiTheme="minorHAnsi" w:hAnsiTheme="minorHAnsi" w:cstheme="minorHAnsi"/>
          <w:b/>
          <w:sz w:val="20"/>
          <w:szCs w:val="20"/>
          <w:u w:val="single"/>
        </w:rPr>
        <w:t xml:space="preserve"> (Required)</w:t>
      </w:r>
    </w:p>
    <w:p w14:paraId="74D96F7B" w14:textId="7B62E963" w:rsidR="004B0221" w:rsidRPr="001D2C7C" w:rsidRDefault="004B0221" w:rsidP="004B0221">
      <w:pPr>
        <w:spacing w:after="60"/>
        <w:rPr>
          <w:rFonts w:asciiTheme="minorHAnsi" w:hAnsiTheme="minorHAnsi" w:cstheme="minorHAnsi"/>
          <w:sz w:val="20"/>
          <w:szCs w:val="20"/>
        </w:rPr>
      </w:pPr>
      <w:r w:rsidRPr="001D2C7C">
        <w:rPr>
          <w:rFonts w:asciiTheme="minorHAnsi" w:hAnsiTheme="minorHAnsi" w:cstheme="minorHAnsi"/>
          <w:sz w:val="20"/>
          <w:szCs w:val="20"/>
        </w:rPr>
        <w:t>Prior speaking experience is required and below is a list of speaking</w:t>
      </w:r>
      <w:r w:rsidR="00E3592E" w:rsidRPr="001D2C7C">
        <w:rPr>
          <w:rFonts w:asciiTheme="minorHAnsi" w:hAnsiTheme="minorHAnsi" w:cstheme="minorHAnsi"/>
          <w:sz w:val="20"/>
          <w:szCs w:val="20"/>
        </w:rPr>
        <w:t xml:space="preserve"> experience CFMA is looking for:</w:t>
      </w:r>
    </w:p>
    <w:p w14:paraId="5496A616" w14:textId="77777777" w:rsidR="004B0221" w:rsidRPr="001D2C7C" w:rsidRDefault="004B0221" w:rsidP="004B0221">
      <w:pPr>
        <w:pStyle w:val="ListParagraph"/>
        <w:numPr>
          <w:ilvl w:val="0"/>
          <w:numId w:val="12"/>
        </w:numPr>
        <w:spacing w:after="120"/>
        <w:rPr>
          <w:rFonts w:asciiTheme="minorHAnsi" w:hAnsiTheme="minorHAnsi" w:cstheme="minorHAnsi"/>
          <w:sz w:val="20"/>
          <w:szCs w:val="20"/>
        </w:rPr>
      </w:pPr>
      <w:r w:rsidRPr="001D2C7C">
        <w:rPr>
          <w:rFonts w:asciiTheme="minorHAnsi" w:hAnsiTheme="minorHAnsi" w:cstheme="minorHAnsi"/>
          <w:sz w:val="20"/>
          <w:szCs w:val="20"/>
        </w:rPr>
        <w:t>Industry Conferences</w:t>
      </w:r>
      <w:r w:rsidR="001B207F" w:rsidRPr="001D2C7C">
        <w:rPr>
          <w:rFonts w:asciiTheme="minorHAnsi" w:hAnsiTheme="minorHAnsi" w:cstheme="minorHAnsi"/>
          <w:sz w:val="20"/>
          <w:szCs w:val="20"/>
        </w:rPr>
        <w:t xml:space="preserve"> (Live or Virtual) </w:t>
      </w:r>
    </w:p>
    <w:p w14:paraId="326E831E" w14:textId="77777777" w:rsidR="004B0221" w:rsidRPr="001D2C7C" w:rsidRDefault="004B0221" w:rsidP="004B0221">
      <w:pPr>
        <w:pStyle w:val="ListParagraph"/>
        <w:numPr>
          <w:ilvl w:val="0"/>
          <w:numId w:val="12"/>
        </w:numPr>
        <w:spacing w:after="120"/>
        <w:rPr>
          <w:rFonts w:asciiTheme="minorHAnsi" w:hAnsiTheme="minorHAnsi" w:cstheme="minorHAnsi"/>
          <w:sz w:val="20"/>
          <w:szCs w:val="20"/>
        </w:rPr>
      </w:pPr>
      <w:r w:rsidRPr="001D2C7C">
        <w:rPr>
          <w:rFonts w:asciiTheme="minorHAnsi" w:hAnsiTheme="minorHAnsi" w:cstheme="minorHAnsi"/>
          <w:sz w:val="20"/>
          <w:szCs w:val="20"/>
        </w:rPr>
        <w:t>Regional CFMA or Other Industry Organization Chapter Events</w:t>
      </w:r>
      <w:r w:rsidR="001B207F" w:rsidRPr="001D2C7C">
        <w:rPr>
          <w:rFonts w:asciiTheme="minorHAnsi" w:hAnsiTheme="minorHAnsi" w:cstheme="minorHAnsi"/>
          <w:sz w:val="20"/>
          <w:szCs w:val="20"/>
        </w:rPr>
        <w:t xml:space="preserve"> (Live or Virtual) </w:t>
      </w:r>
    </w:p>
    <w:p w14:paraId="54A8E9AB" w14:textId="77777777" w:rsidR="004B0221" w:rsidRPr="001D2C7C" w:rsidRDefault="004B0221" w:rsidP="004B0221">
      <w:pPr>
        <w:pStyle w:val="ListParagraph"/>
        <w:numPr>
          <w:ilvl w:val="0"/>
          <w:numId w:val="12"/>
        </w:numPr>
        <w:spacing w:after="180"/>
        <w:contextualSpacing w:val="0"/>
        <w:rPr>
          <w:rFonts w:asciiTheme="minorHAnsi" w:hAnsiTheme="minorHAnsi" w:cstheme="minorHAnsi"/>
          <w:sz w:val="20"/>
          <w:szCs w:val="20"/>
        </w:rPr>
      </w:pPr>
      <w:r w:rsidRPr="001D2C7C">
        <w:rPr>
          <w:rFonts w:asciiTheme="minorHAnsi" w:hAnsiTheme="minorHAnsi" w:cstheme="minorHAnsi"/>
          <w:sz w:val="20"/>
          <w:szCs w:val="20"/>
        </w:rPr>
        <w:t>Local CFMA or Other Industry Organization Chapter Events</w:t>
      </w:r>
      <w:r w:rsidR="001B207F" w:rsidRPr="001D2C7C">
        <w:rPr>
          <w:rFonts w:asciiTheme="minorHAnsi" w:hAnsiTheme="minorHAnsi" w:cstheme="minorHAnsi"/>
          <w:sz w:val="20"/>
          <w:szCs w:val="20"/>
        </w:rPr>
        <w:t xml:space="preserve"> (Live or Virtual)</w:t>
      </w:r>
    </w:p>
    <w:p w14:paraId="6F1921CE" w14:textId="79EC9AF4" w:rsidR="004B0221" w:rsidRPr="001D2C7C" w:rsidRDefault="004B0221" w:rsidP="004B0221">
      <w:pPr>
        <w:spacing w:after="40"/>
        <w:rPr>
          <w:rFonts w:asciiTheme="minorHAnsi" w:hAnsiTheme="minorHAnsi" w:cstheme="minorHAnsi"/>
          <w:b/>
          <w:sz w:val="20"/>
          <w:szCs w:val="20"/>
          <w:u w:val="single"/>
        </w:rPr>
      </w:pPr>
      <w:r w:rsidRPr="001D2C7C">
        <w:rPr>
          <w:rFonts w:asciiTheme="minorHAnsi" w:hAnsiTheme="minorHAnsi" w:cstheme="minorHAnsi"/>
          <w:b/>
          <w:sz w:val="20"/>
          <w:szCs w:val="20"/>
          <w:u w:val="single"/>
        </w:rPr>
        <w:t>Industry References</w:t>
      </w:r>
      <w:r w:rsidR="00173FB5" w:rsidRPr="001D2C7C">
        <w:rPr>
          <w:rFonts w:asciiTheme="minorHAnsi" w:hAnsiTheme="minorHAnsi" w:cstheme="minorHAnsi"/>
          <w:b/>
          <w:sz w:val="20"/>
          <w:szCs w:val="20"/>
          <w:u w:val="single"/>
        </w:rPr>
        <w:t xml:space="preserve"> (Required)</w:t>
      </w:r>
    </w:p>
    <w:p w14:paraId="3232D020" w14:textId="4047B394" w:rsidR="004B0221" w:rsidRPr="001D2C7C" w:rsidRDefault="00A165D8" w:rsidP="004B0221">
      <w:pPr>
        <w:ind w:right="-432"/>
        <w:rPr>
          <w:rFonts w:asciiTheme="minorHAnsi" w:hAnsiTheme="minorHAnsi" w:cstheme="minorHAnsi"/>
          <w:i/>
          <w:sz w:val="20"/>
          <w:szCs w:val="20"/>
        </w:rPr>
      </w:pPr>
      <w:r w:rsidRPr="001D2C7C">
        <w:rPr>
          <w:rFonts w:asciiTheme="minorHAnsi" w:hAnsiTheme="minorHAnsi" w:cstheme="minorHAnsi"/>
          <w:sz w:val="20"/>
          <w:szCs w:val="20"/>
        </w:rPr>
        <w:t xml:space="preserve">One CFMA member or industry contact who has attended your session in the last three years is required. </w:t>
      </w:r>
      <w:r w:rsidR="00F01110" w:rsidRPr="001D2C7C">
        <w:rPr>
          <w:rFonts w:asciiTheme="minorHAnsi" w:hAnsiTheme="minorHAnsi" w:cstheme="minorHAnsi"/>
          <w:sz w:val="20"/>
          <w:szCs w:val="20"/>
        </w:rPr>
        <w:t xml:space="preserve"> </w:t>
      </w:r>
      <w:r w:rsidRPr="001D2C7C">
        <w:rPr>
          <w:rFonts w:asciiTheme="minorHAnsi" w:hAnsiTheme="minorHAnsi" w:cstheme="minorHAnsi"/>
          <w:sz w:val="20"/>
          <w:szCs w:val="20"/>
        </w:rPr>
        <w:t xml:space="preserve">You may submit up to three </w:t>
      </w:r>
      <w:r w:rsidR="000A2218" w:rsidRPr="001D2C7C">
        <w:rPr>
          <w:rFonts w:asciiTheme="minorHAnsi" w:hAnsiTheme="minorHAnsi" w:cstheme="minorHAnsi"/>
          <w:i/>
          <w:sz w:val="20"/>
          <w:szCs w:val="20"/>
        </w:rPr>
        <w:t>(Name, E-mail, Phone and Relationship is required)</w:t>
      </w:r>
    </w:p>
    <w:p w14:paraId="626731DE" w14:textId="77777777" w:rsidR="00A165D8" w:rsidRPr="001D2C7C" w:rsidRDefault="00A165D8" w:rsidP="004B0221">
      <w:pPr>
        <w:ind w:right="-432"/>
        <w:rPr>
          <w:rFonts w:asciiTheme="minorHAnsi" w:hAnsiTheme="minorHAnsi" w:cstheme="minorHAnsi"/>
          <w:i/>
          <w:sz w:val="20"/>
          <w:szCs w:val="20"/>
        </w:rPr>
      </w:pPr>
    </w:p>
    <w:p w14:paraId="150C6243" w14:textId="77777777" w:rsidR="002D7389" w:rsidRPr="001D2C7C" w:rsidRDefault="002D7389" w:rsidP="002D7389">
      <w:pPr>
        <w:rPr>
          <w:rFonts w:asciiTheme="minorHAnsi" w:hAnsiTheme="minorHAnsi" w:cstheme="minorHAnsi"/>
          <w:b/>
          <w:sz w:val="20"/>
          <w:szCs w:val="20"/>
        </w:rPr>
      </w:pPr>
      <w:r w:rsidRPr="001D2C7C">
        <w:rPr>
          <w:rFonts w:asciiTheme="minorHAnsi" w:hAnsiTheme="minorHAnsi" w:cstheme="minorHAnsi"/>
          <w:b/>
          <w:sz w:val="20"/>
          <w:szCs w:val="20"/>
          <w:u w:val="single"/>
        </w:rPr>
        <w:t>Format</w:t>
      </w:r>
    </w:p>
    <w:p w14:paraId="17226047" w14:textId="77777777" w:rsidR="002D7389" w:rsidRPr="001D2C7C" w:rsidRDefault="002D7389" w:rsidP="002D7389">
      <w:pPr>
        <w:pStyle w:val="ListParagraph"/>
        <w:numPr>
          <w:ilvl w:val="0"/>
          <w:numId w:val="10"/>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Single Speaker</w:t>
      </w:r>
    </w:p>
    <w:p w14:paraId="1CD43403" w14:textId="77777777" w:rsidR="002D7389" w:rsidRPr="001D2C7C" w:rsidRDefault="002D7389" w:rsidP="002D7389">
      <w:pPr>
        <w:pStyle w:val="ListParagraph"/>
        <w:numPr>
          <w:ilvl w:val="0"/>
          <w:numId w:val="10"/>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Multiple Speakers</w:t>
      </w:r>
    </w:p>
    <w:p w14:paraId="0B569E87" w14:textId="7CFA3F36" w:rsidR="002D7389" w:rsidRPr="001D2C7C" w:rsidRDefault="002D7389" w:rsidP="002D7389">
      <w:pPr>
        <w:pStyle w:val="ListParagraph"/>
        <w:numPr>
          <w:ilvl w:val="0"/>
          <w:numId w:val="10"/>
        </w:numPr>
        <w:spacing w:after="240"/>
        <w:contextualSpacing w:val="0"/>
        <w:rPr>
          <w:rFonts w:asciiTheme="minorHAnsi" w:hAnsiTheme="minorHAnsi" w:cstheme="minorHAnsi"/>
          <w:sz w:val="20"/>
          <w:szCs w:val="20"/>
        </w:rPr>
      </w:pPr>
      <w:r w:rsidRPr="001D2C7C">
        <w:rPr>
          <w:rFonts w:asciiTheme="minorHAnsi" w:hAnsiTheme="minorHAnsi" w:cstheme="minorHAnsi"/>
          <w:sz w:val="20"/>
          <w:szCs w:val="20"/>
        </w:rPr>
        <w:t>Panel</w:t>
      </w:r>
    </w:p>
    <w:p w14:paraId="2BF0EE1D" w14:textId="0939D96B" w:rsidR="00A165D8" w:rsidRPr="001D2C7C" w:rsidRDefault="00A165D8" w:rsidP="00562DE0">
      <w:pPr>
        <w:spacing w:after="40"/>
        <w:rPr>
          <w:rFonts w:asciiTheme="minorHAnsi" w:hAnsiTheme="minorHAnsi" w:cstheme="minorHAnsi"/>
          <w:b/>
          <w:sz w:val="20"/>
          <w:szCs w:val="20"/>
          <w:u w:val="single"/>
        </w:rPr>
      </w:pPr>
      <w:r w:rsidRPr="001D2C7C">
        <w:rPr>
          <w:rFonts w:asciiTheme="minorHAnsi" w:hAnsiTheme="minorHAnsi" w:cstheme="minorHAnsi"/>
          <w:b/>
          <w:sz w:val="20"/>
          <w:szCs w:val="20"/>
          <w:u w:val="single"/>
        </w:rPr>
        <w:t>Session Type</w:t>
      </w:r>
    </w:p>
    <w:p w14:paraId="54EB878E" w14:textId="22BD176C" w:rsidR="00A165D8" w:rsidRPr="001D2C7C" w:rsidRDefault="00A165D8" w:rsidP="009A2585">
      <w:pPr>
        <w:pStyle w:val="ListParagraph"/>
        <w:numPr>
          <w:ilvl w:val="0"/>
          <w:numId w:val="17"/>
        </w:numPr>
        <w:spacing w:after="80"/>
        <w:contextualSpacing w:val="0"/>
        <w:rPr>
          <w:rFonts w:asciiTheme="minorHAnsi" w:hAnsiTheme="minorHAnsi" w:cstheme="minorHAnsi"/>
          <w:sz w:val="20"/>
          <w:szCs w:val="20"/>
        </w:rPr>
      </w:pPr>
      <w:r w:rsidRPr="001D2C7C">
        <w:rPr>
          <w:rFonts w:asciiTheme="minorHAnsi" w:hAnsiTheme="minorHAnsi" w:cstheme="minorHAnsi"/>
          <w:sz w:val="20"/>
          <w:szCs w:val="20"/>
        </w:rPr>
        <w:t>Mini-Conference</w:t>
      </w:r>
      <w:r w:rsidR="00D51AE9" w:rsidRPr="001D2C7C">
        <w:rPr>
          <w:rFonts w:asciiTheme="minorHAnsi" w:hAnsiTheme="minorHAnsi" w:cstheme="minorHAnsi"/>
          <w:sz w:val="20"/>
          <w:szCs w:val="20"/>
        </w:rPr>
        <w:t>s</w:t>
      </w:r>
      <w:r w:rsidRPr="001D2C7C">
        <w:rPr>
          <w:rFonts w:asciiTheme="minorHAnsi" w:hAnsiTheme="minorHAnsi" w:cstheme="minorHAnsi"/>
          <w:sz w:val="20"/>
          <w:szCs w:val="20"/>
        </w:rPr>
        <w:t xml:space="preserve"> - These are sessions that are presented on the first two days (</w:t>
      </w:r>
      <w:r w:rsidR="00D61AB7" w:rsidRPr="001D2C7C">
        <w:rPr>
          <w:rFonts w:asciiTheme="minorHAnsi" w:hAnsiTheme="minorHAnsi" w:cstheme="minorHAnsi"/>
          <w:sz w:val="20"/>
          <w:szCs w:val="20"/>
        </w:rPr>
        <w:t>Saturday and Sunday</w:t>
      </w:r>
      <w:r w:rsidRPr="001D2C7C">
        <w:rPr>
          <w:rFonts w:asciiTheme="minorHAnsi" w:hAnsiTheme="minorHAnsi" w:cstheme="minorHAnsi"/>
          <w:sz w:val="20"/>
          <w:szCs w:val="20"/>
        </w:rPr>
        <w:t xml:space="preserve">) and are typically </w:t>
      </w:r>
      <w:r w:rsidR="00535D62" w:rsidRPr="001D2C7C">
        <w:rPr>
          <w:rFonts w:asciiTheme="minorHAnsi" w:hAnsiTheme="minorHAnsi" w:cstheme="minorHAnsi"/>
          <w:sz w:val="20"/>
          <w:szCs w:val="20"/>
        </w:rPr>
        <w:br/>
      </w:r>
      <w:r w:rsidRPr="001D2C7C">
        <w:rPr>
          <w:rFonts w:asciiTheme="minorHAnsi" w:hAnsiTheme="minorHAnsi" w:cstheme="minorHAnsi"/>
          <w:sz w:val="20"/>
          <w:szCs w:val="20"/>
        </w:rPr>
        <w:t>2, 4</w:t>
      </w:r>
      <w:r w:rsidR="00535D62" w:rsidRPr="001D2C7C">
        <w:rPr>
          <w:rFonts w:asciiTheme="minorHAnsi" w:hAnsiTheme="minorHAnsi" w:cstheme="minorHAnsi"/>
          <w:sz w:val="20"/>
          <w:szCs w:val="20"/>
        </w:rPr>
        <w:t>,</w:t>
      </w:r>
      <w:r w:rsidRPr="001D2C7C">
        <w:rPr>
          <w:rFonts w:asciiTheme="minorHAnsi" w:hAnsiTheme="minorHAnsi" w:cstheme="minorHAnsi"/>
          <w:sz w:val="20"/>
          <w:szCs w:val="20"/>
        </w:rPr>
        <w:t xml:space="preserve"> </w:t>
      </w:r>
      <w:r w:rsidR="00535D62" w:rsidRPr="001D2C7C">
        <w:rPr>
          <w:rFonts w:asciiTheme="minorHAnsi" w:hAnsiTheme="minorHAnsi" w:cstheme="minorHAnsi"/>
          <w:sz w:val="20"/>
          <w:szCs w:val="20"/>
        </w:rPr>
        <w:t>or</w:t>
      </w:r>
      <w:r w:rsidRPr="001D2C7C">
        <w:rPr>
          <w:rFonts w:asciiTheme="minorHAnsi" w:hAnsiTheme="minorHAnsi" w:cstheme="minorHAnsi"/>
          <w:sz w:val="20"/>
          <w:szCs w:val="20"/>
        </w:rPr>
        <w:t xml:space="preserve"> 8 hours in length.</w:t>
      </w:r>
    </w:p>
    <w:p w14:paraId="6ABC3530" w14:textId="52AAAD9A" w:rsidR="00A165D8" w:rsidRPr="001D2C7C" w:rsidRDefault="00A165D8" w:rsidP="009A2585">
      <w:pPr>
        <w:pStyle w:val="ListParagraph"/>
        <w:numPr>
          <w:ilvl w:val="0"/>
          <w:numId w:val="17"/>
        </w:numPr>
        <w:spacing w:after="80"/>
        <w:contextualSpacing w:val="0"/>
        <w:rPr>
          <w:rFonts w:asciiTheme="minorHAnsi" w:hAnsiTheme="minorHAnsi" w:cstheme="minorHAnsi"/>
          <w:sz w:val="20"/>
          <w:szCs w:val="20"/>
        </w:rPr>
      </w:pPr>
      <w:r w:rsidRPr="001D2C7C">
        <w:rPr>
          <w:rFonts w:asciiTheme="minorHAnsi" w:hAnsiTheme="minorHAnsi" w:cstheme="minorHAnsi"/>
          <w:sz w:val="20"/>
          <w:szCs w:val="20"/>
        </w:rPr>
        <w:t>Breakout Session</w:t>
      </w:r>
      <w:r w:rsidR="00D51AE9" w:rsidRPr="001D2C7C">
        <w:rPr>
          <w:rFonts w:asciiTheme="minorHAnsi" w:hAnsiTheme="minorHAnsi" w:cstheme="minorHAnsi"/>
          <w:sz w:val="20"/>
          <w:szCs w:val="20"/>
        </w:rPr>
        <w:t>s</w:t>
      </w:r>
      <w:r w:rsidRPr="001D2C7C">
        <w:rPr>
          <w:rFonts w:asciiTheme="minorHAnsi" w:hAnsiTheme="minorHAnsi" w:cstheme="minorHAnsi"/>
          <w:sz w:val="20"/>
          <w:szCs w:val="20"/>
        </w:rPr>
        <w:t xml:space="preserve"> - These are sessions that focus on a specific topic</w:t>
      </w:r>
      <w:r w:rsidR="00FA73EE" w:rsidRPr="001D2C7C">
        <w:rPr>
          <w:rFonts w:asciiTheme="minorHAnsi" w:hAnsiTheme="minorHAnsi" w:cstheme="minorHAnsi"/>
          <w:sz w:val="20"/>
          <w:szCs w:val="20"/>
        </w:rPr>
        <w:t xml:space="preserve">, </w:t>
      </w:r>
      <w:r w:rsidRPr="001D2C7C">
        <w:rPr>
          <w:rFonts w:asciiTheme="minorHAnsi" w:hAnsiTheme="minorHAnsi" w:cstheme="minorHAnsi"/>
          <w:sz w:val="20"/>
          <w:szCs w:val="20"/>
        </w:rPr>
        <w:t xml:space="preserve">range from 60 </w:t>
      </w:r>
      <w:r w:rsidR="00D61AB7" w:rsidRPr="001D2C7C">
        <w:rPr>
          <w:rFonts w:asciiTheme="minorHAnsi" w:hAnsiTheme="minorHAnsi" w:cstheme="minorHAnsi"/>
          <w:sz w:val="20"/>
          <w:szCs w:val="20"/>
        </w:rPr>
        <w:t>-</w:t>
      </w:r>
      <w:r w:rsidRPr="001D2C7C">
        <w:rPr>
          <w:rFonts w:asciiTheme="minorHAnsi" w:hAnsiTheme="minorHAnsi" w:cstheme="minorHAnsi"/>
          <w:sz w:val="20"/>
          <w:szCs w:val="20"/>
        </w:rPr>
        <w:t xml:space="preserve"> 75 </w:t>
      </w:r>
      <w:r w:rsidR="003173DD" w:rsidRPr="001D2C7C">
        <w:rPr>
          <w:rFonts w:asciiTheme="minorHAnsi" w:hAnsiTheme="minorHAnsi" w:cstheme="minorHAnsi"/>
          <w:sz w:val="20"/>
          <w:szCs w:val="20"/>
        </w:rPr>
        <w:t>minutes,</w:t>
      </w:r>
      <w:r w:rsidRPr="001D2C7C">
        <w:rPr>
          <w:rFonts w:asciiTheme="minorHAnsi" w:hAnsiTheme="minorHAnsi" w:cstheme="minorHAnsi"/>
          <w:sz w:val="20"/>
          <w:szCs w:val="20"/>
        </w:rPr>
        <w:t xml:space="preserve"> and run concurrent with other breakout sessions.</w:t>
      </w:r>
    </w:p>
    <w:p w14:paraId="759A651C" w14:textId="5377EE7C" w:rsidR="00D61AB7" w:rsidRPr="001D2C7C" w:rsidRDefault="00D61AB7" w:rsidP="00D61AB7">
      <w:pPr>
        <w:pStyle w:val="ListParagraph"/>
        <w:numPr>
          <w:ilvl w:val="0"/>
          <w:numId w:val="17"/>
        </w:numPr>
        <w:spacing w:after="80"/>
        <w:contextualSpacing w:val="0"/>
        <w:rPr>
          <w:rFonts w:asciiTheme="minorHAnsi" w:hAnsiTheme="minorHAnsi" w:cstheme="minorHAnsi"/>
          <w:sz w:val="20"/>
          <w:szCs w:val="20"/>
        </w:rPr>
      </w:pPr>
      <w:r w:rsidRPr="001D2C7C">
        <w:rPr>
          <w:rFonts w:asciiTheme="minorHAnsi" w:hAnsiTheme="minorHAnsi" w:cstheme="minorHAnsi"/>
          <w:sz w:val="20"/>
          <w:szCs w:val="20"/>
        </w:rPr>
        <w:t>Roundtable Sessions - These are sessions that focus on having the attendees discuss a certain topic after a brief presentation and range from 60 - 75 minutes and run concurrent with other breakout sessions</w:t>
      </w:r>
    </w:p>
    <w:p w14:paraId="04B196DE" w14:textId="0A636B6B" w:rsidR="00D51AE9" w:rsidRPr="001D2C7C" w:rsidRDefault="00D51AE9" w:rsidP="009A2585">
      <w:pPr>
        <w:pStyle w:val="ListParagraph"/>
        <w:numPr>
          <w:ilvl w:val="0"/>
          <w:numId w:val="17"/>
        </w:numPr>
        <w:spacing w:after="80"/>
        <w:contextualSpacing w:val="0"/>
        <w:rPr>
          <w:rFonts w:asciiTheme="minorHAnsi" w:hAnsiTheme="minorHAnsi" w:cstheme="minorHAnsi"/>
          <w:sz w:val="20"/>
          <w:szCs w:val="20"/>
        </w:rPr>
      </w:pPr>
      <w:r w:rsidRPr="001D2C7C">
        <w:rPr>
          <w:rFonts w:asciiTheme="minorHAnsi" w:hAnsiTheme="minorHAnsi" w:cstheme="minorHAnsi"/>
          <w:sz w:val="20"/>
          <w:szCs w:val="20"/>
        </w:rPr>
        <w:t>Mini-General Sessions – These are Keynote</w:t>
      </w:r>
      <w:r w:rsidR="002C165F" w:rsidRPr="001D2C7C">
        <w:rPr>
          <w:rFonts w:asciiTheme="minorHAnsi" w:hAnsiTheme="minorHAnsi" w:cstheme="minorHAnsi"/>
          <w:sz w:val="20"/>
          <w:szCs w:val="20"/>
        </w:rPr>
        <w:t>-</w:t>
      </w:r>
      <w:r w:rsidR="003F286B" w:rsidRPr="001D2C7C">
        <w:rPr>
          <w:rFonts w:asciiTheme="minorHAnsi" w:hAnsiTheme="minorHAnsi" w:cstheme="minorHAnsi"/>
          <w:sz w:val="20"/>
          <w:szCs w:val="20"/>
        </w:rPr>
        <w:t>like</w:t>
      </w:r>
      <w:r w:rsidRPr="001D2C7C">
        <w:rPr>
          <w:rFonts w:asciiTheme="minorHAnsi" w:hAnsiTheme="minorHAnsi" w:cstheme="minorHAnsi"/>
          <w:sz w:val="20"/>
          <w:szCs w:val="20"/>
        </w:rPr>
        <w:t xml:space="preserve"> sessions that typically </w:t>
      </w:r>
      <w:r w:rsidR="003F286B" w:rsidRPr="001D2C7C">
        <w:rPr>
          <w:rFonts w:asciiTheme="minorHAnsi" w:hAnsiTheme="minorHAnsi" w:cstheme="minorHAnsi"/>
          <w:sz w:val="20"/>
          <w:szCs w:val="20"/>
        </w:rPr>
        <w:t>are</w:t>
      </w:r>
      <w:r w:rsidR="002C165F" w:rsidRPr="001D2C7C">
        <w:rPr>
          <w:rFonts w:asciiTheme="minorHAnsi" w:hAnsiTheme="minorHAnsi" w:cstheme="minorHAnsi"/>
          <w:sz w:val="20"/>
          <w:szCs w:val="20"/>
        </w:rPr>
        <w:t xml:space="preserve"> more</w:t>
      </w:r>
      <w:r w:rsidRPr="001D2C7C">
        <w:rPr>
          <w:rFonts w:asciiTheme="minorHAnsi" w:hAnsiTheme="minorHAnsi" w:cstheme="minorHAnsi"/>
          <w:sz w:val="20"/>
          <w:szCs w:val="20"/>
        </w:rPr>
        <w:t xml:space="preserve"> seasoned or paid presenters</w:t>
      </w:r>
      <w:r w:rsidR="002A4E32" w:rsidRPr="001D2C7C">
        <w:rPr>
          <w:rFonts w:asciiTheme="minorHAnsi" w:hAnsiTheme="minorHAnsi" w:cstheme="minorHAnsi"/>
          <w:sz w:val="20"/>
          <w:szCs w:val="20"/>
        </w:rPr>
        <w:t>,</w:t>
      </w:r>
      <w:r w:rsidRPr="001D2C7C">
        <w:rPr>
          <w:rFonts w:asciiTheme="minorHAnsi" w:hAnsiTheme="minorHAnsi" w:cstheme="minorHAnsi"/>
          <w:sz w:val="20"/>
          <w:szCs w:val="20"/>
        </w:rPr>
        <w:t xml:space="preserve"> </w:t>
      </w:r>
      <w:r w:rsidR="006C03B6" w:rsidRPr="001D2C7C">
        <w:rPr>
          <w:rFonts w:asciiTheme="minorHAnsi" w:hAnsiTheme="minorHAnsi" w:cstheme="minorHAnsi"/>
          <w:sz w:val="20"/>
          <w:szCs w:val="20"/>
        </w:rPr>
        <w:br/>
      </w:r>
      <w:r w:rsidRPr="001D2C7C">
        <w:rPr>
          <w:rFonts w:asciiTheme="minorHAnsi" w:hAnsiTheme="minorHAnsi" w:cstheme="minorHAnsi"/>
          <w:sz w:val="20"/>
          <w:szCs w:val="20"/>
        </w:rPr>
        <w:t>and are 60 minutes in length.</w:t>
      </w:r>
    </w:p>
    <w:p w14:paraId="3CE14CAA" w14:textId="6069D702" w:rsidR="00F8126D" w:rsidRPr="001D2C7C" w:rsidRDefault="00A165D8" w:rsidP="00A165D8">
      <w:pPr>
        <w:pStyle w:val="ListParagraph"/>
        <w:numPr>
          <w:ilvl w:val="0"/>
          <w:numId w:val="17"/>
        </w:numPr>
        <w:rPr>
          <w:rFonts w:asciiTheme="minorHAnsi" w:hAnsiTheme="minorHAnsi" w:cstheme="minorHAnsi"/>
          <w:b/>
          <w:sz w:val="20"/>
          <w:szCs w:val="20"/>
          <w:u w:val="single"/>
        </w:rPr>
      </w:pPr>
      <w:r w:rsidRPr="001D2C7C">
        <w:rPr>
          <w:rFonts w:asciiTheme="minorHAnsi" w:hAnsiTheme="minorHAnsi" w:cstheme="minorHAnsi"/>
          <w:sz w:val="20"/>
          <w:szCs w:val="20"/>
        </w:rPr>
        <w:t>Not Sure</w:t>
      </w:r>
      <w:r w:rsidR="00D70A34" w:rsidRPr="001D2C7C">
        <w:rPr>
          <w:rFonts w:asciiTheme="minorHAnsi" w:hAnsiTheme="minorHAnsi" w:cstheme="minorHAnsi"/>
          <w:sz w:val="20"/>
          <w:szCs w:val="20"/>
        </w:rPr>
        <w:t xml:space="preserve"> – CFMA can determine where to place the session if selected.</w:t>
      </w:r>
    </w:p>
    <w:p w14:paraId="521E369A" w14:textId="77777777" w:rsidR="002D7389" w:rsidRPr="001D2C7C" w:rsidRDefault="002D7389" w:rsidP="00FE5372">
      <w:pPr>
        <w:rPr>
          <w:rFonts w:asciiTheme="minorHAnsi" w:hAnsiTheme="minorHAnsi" w:cstheme="minorHAnsi"/>
          <w:b/>
          <w:sz w:val="20"/>
          <w:szCs w:val="20"/>
          <w:u w:val="single"/>
        </w:rPr>
      </w:pPr>
    </w:p>
    <w:p w14:paraId="47CAA25A" w14:textId="77777777" w:rsidR="002D7389" w:rsidRPr="001D2C7C" w:rsidRDefault="002D7389" w:rsidP="002D7389">
      <w:pPr>
        <w:rPr>
          <w:rFonts w:asciiTheme="minorHAnsi" w:hAnsiTheme="minorHAnsi" w:cstheme="minorHAnsi"/>
          <w:b/>
          <w:sz w:val="20"/>
          <w:szCs w:val="20"/>
          <w:u w:val="single"/>
        </w:rPr>
      </w:pPr>
      <w:r w:rsidRPr="001D2C7C">
        <w:rPr>
          <w:rFonts w:asciiTheme="minorHAnsi" w:hAnsiTheme="minorHAnsi" w:cstheme="minorHAnsi"/>
          <w:b/>
          <w:sz w:val="20"/>
          <w:szCs w:val="20"/>
          <w:u w:val="single"/>
        </w:rPr>
        <w:t>Topic Category</w:t>
      </w:r>
    </w:p>
    <w:p w14:paraId="43C32C0A" w14:textId="77777777"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Accounting &amp; Finance</w:t>
      </w:r>
    </w:p>
    <w:p w14:paraId="317D5134" w14:textId="77777777"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Human Resources &amp; Operations</w:t>
      </w:r>
    </w:p>
    <w:p w14:paraId="2FA0FC00" w14:textId="77777777"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Leadership &amp; Management</w:t>
      </w:r>
    </w:p>
    <w:p w14:paraId="4DF06A1C" w14:textId="77777777"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Risk Management &amp; Surety</w:t>
      </w:r>
    </w:p>
    <w:p w14:paraId="1B239369" w14:textId="77777777"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Technology</w:t>
      </w:r>
    </w:p>
    <w:p w14:paraId="3EDAD173" w14:textId="6B636AEB"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Heavy/Highway</w:t>
      </w:r>
    </w:p>
    <w:p w14:paraId="6BA20C5B" w14:textId="77777777" w:rsidR="002D7389" w:rsidRPr="001D2C7C" w:rsidRDefault="002D7389" w:rsidP="009E2F44">
      <w:pPr>
        <w:pStyle w:val="ListParagraph"/>
        <w:numPr>
          <w:ilvl w:val="0"/>
          <w:numId w:val="15"/>
        </w:numPr>
        <w:spacing w:after="40"/>
        <w:contextualSpacing w:val="0"/>
        <w:rPr>
          <w:rFonts w:asciiTheme="minorHAnsi" w:hAnsiTheme="minorHAnsi" w:cstheme="minorHAnsi"/>
          <w:sz w:val="20"/>
          <w:szCs w:val="20"/>
        </w:rPr>
      </w:pPr>
      <w:r w:rsidRPr="001D2C7C">
        <w:rPr>
          <w:rFonts w:asciiTheme="minorHAnsi" w:hAnsiTheme="minorHAnsi" w:cstheme="minorHAnsi"/>
          <w:sz w:val="20"/>
          <w:szCs w:val="20"/>
        </w:rPr>
        <w:t>Specialty Trade</w:t>
      </w:r>
    </w:p>
    <w:p w14:paraId="7D9B06B6" w14:textId="77777777" w:rsidR="002D7389" w:rsidRPr="001D2C7C" w:rsidRDefault="002D7389" w:rsidP="002D7389">
      <w:pPr>
        <w:rPr>
          <w:rFonts w:asciiTheme="minorHAnsi" w:hAnsiTheme="minorHAnsi" w:cstheme="minorHAnsi"/>
          <w:b/>
          <w:sz w:val="20"/>
          <w:szCs w:val="20"/>
          <w:u w:val="single"/>
        </w:rPr>
      </w:pPr>
    </w:p>
    <w:p w14:paraId="1D1D5D4B" w14:textId="77777777" w:rsidR="00D61AB7" w:rsidRPr="001D2C7C" w:rsidRDefault="00D61AB7" w:rsidP="002D7389">
      <w:pPr>
        <w:rPr>
          <w:rFonts w:asciiTheme="minorHAnsi" w:hAnsiTheme="minorHAnsi" w:cstheme="minorHAnsi"/>
          <w:b/>
          <w:sz w:val="20"/>
          <w:szCs w:val="20"/>
          <w:u w:val="single"/>
        </w:rPr>
      </w:pPr>
    </w:p>
    <w:p w14:paraId="7B39F583" w14:textId="6DABD648" w:rsidR="002D7389" w:rsidRPr="001D2C7C" w:rsidRDefault="002D7389" w:rsidP="009E2F44">
      <w:pPr>
        <w:spacing w:after="20"/>
        <w:rPr>
          <w:rFonts w:asciiTheme="minorHAnsi" w:hAnsiTheme="minorHAnsi" w:cstheme="minorHAnsi"/>
          <w:b/>
          <w:sz w:val="20"/>
          <w:szCs w:val="20"/>
          <w:u w:val="single"/>
        </w:rPr>
      </w:pPr>
      <w:r w:rsidRPr="001D2C7C">
        <w:rPr>
          <w:rFonts w:asciiTheme="minorHAnsi" w:hAnsiTheme="minorHAnsi" w:cstheme="minorHAnsi"/>
          <w:b/>
          <w:sz w:val="20"/>
          <w:szCs w:val="20"/>
          <w:u w:val="single"/>
        </w:rPr>
        <w:lastRenderedPageBreak/>
        <w:t xml:space="preserve">CPE Field of Study </w:t>
      </w:r>
    </w:p>
    <w:p w14:paraId="798C9706"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Accounting</w:t>
      </w:r>
    </w:p>
    <w:p w14:paraId="218ACBE0"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Accounting (Governmental)</w:t>
      </w:r>
    </w:p>
    <w:p w14:paraId="64BC0C3E"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Auditing</w:t>
      </w:r>
    </w:p>
    <w:p w14:paraId="1D2E8563"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Auditing (Governmental)</w:t>
      </w:r>
    </w:p>
    <w:p w14:paraId="1CBFD8CB"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Business Law</w:t>
      </w:r>
    </w:p>
    <w:p w14:paraId="06ECB592"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Economics</w:t>
      </w:r>
    </w:p>
    <w:p w14:paraId="41FE6301"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Finance</w:t>
      </w:r>
    </w:p>
    <w:p w14:paraId="5728E358"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Information Technology</w:t>
      </w:r>
    </w:p>
    <w:p w14:paraId="56A699D5"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Management Services</w:t>
      </w:r>
    </w:p>
    <w:p w14:paraId="50686BAD"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Regulatory Ethics</w:t>
      </w:r>
    </w:p>
    <w:p w14:paraId="50F7A9E2"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Specialized Knowledge</w:t>
      </w:r>
    </w:p>
    <w:p w14:paraId="483D1B5E"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Statistics</w:t>
      </w:r>
    </w:p>
    <w:p w14:paraId="6B4FBDF0"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Taxes</w:t>
      </w:r>
    </w:p>
    <w:p w14:paraId="6D368364"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Behavioral Ethics</w:t>
      </w:r>
    </w:p>
    <w:p w14:paraId="5F5B800C"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Business Management &amp; Organization</w:t>
      </w:r>
    </w:p>
    <w:p w14:paraId="544C3BC7" w14:textId="5355EF1A"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 xml:space="preserve">Communications </w:t>
      </w:r>
      <w:r w:rsidR="00D61AB7" w:rsidRPr="001D2C7C">
        <w:rPr>
          <w:rFonts w:asciiTheme="minorHAnsi" w:hAnsiTheme="minorHAnsi" w:cstheme="minorHAnsi"/>
          <w:sz w:val="20"/>
          <w:szCs w:val="20"/>
        </w:rPr>
        <w:t xml:space="preserve">&amp; </w:t>
      </w:r>
      <w:r w:rsidRPr="001D2C7C">
        <w:rPr>
          <w:rFonts w:asciiTheme="minorHAnsi" w:hAnsiTheme="minorHAnsi" w:cstheme="minorHAnsi"/>
          <w:sz w:val="20"/>
          <w:szCs w:val="20"/>
        </w:rPr>
        <w:t>Marketing</w:t>
      </w:r>
    </w:p>
    <w:p w14:paraId="0B9E1EF5"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Computer Software &amp; Applications</w:t>
      </w:r>
    </w:p>
    <w:p w14:paraId="4C16526D"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Personal Development</w:t>
      </w:r>
    </w:p>
    <w:p w14:paraId="0F650CFF" w14:textId="77777777" w:rsidR="002D7389" w:rsidRPr="001D2C7C" w:rsidRDefault="002D7389" w:rsidP="009E2F44">
      <w:pPr>
        <w:pStyle w:val="ListParagraph"/>
        <w:numPr>
          <w:ilvl w:val="0"/>
          <w:numId w:val="16"/>
        </w:numPr>
        <w:spacing w:after="20"/>
        <w:contextualSpacing w:val="0"/>
        <w:rPr>
          <w:rFonts w:asciiTheme="minorHAnsi" w:hAnsiTheme="minorHAnsi" w:cstheme="minorHAnsi"/>
          <w:sz w:val="20"/>
          <w:szCs w:val="20"/>
        </w:rPr>
      </w:pPr>
      <w:r w:rsidRPr="001D2C7C">
        <w:rPr>
          <w:rFonts w:asciiTheme="minorHAnsi" w:hAnsiTheme="minorHAnsi" w:cstheme="minorHAnsi"/>
          <w:sz w:val="20"/>
          <w:szCs w:val="20"/>
        </w:rPr>
        <w:t>Personnel/Human Resources</w:t>
      </w:r>
    </w:p>
    <w:p w14:paraId="32B04D9B" w14:textId="77777777" w:rsidR="002D7389" w:rsidRPr="001D2C7C" w:rsidRDefault="002D7389" w:rsidP="002D7389">
      <w:pPr>
        <w:pStyle w:val="ListParagraph"/>
        <w:numPr>
          <w:ilvl w:val="0"/>
          <w:numId w:val="16"/>
        </w:numPr>
        <w:rPr>
          <w:rFonts w:asciiTheme="minorHAnsi" w:hAnsiTheme="minorHAnsi" w:cstheme="minorHAnsi"/>
          <w:sz w:val="20"/>
          <w:szCs w:val="20"/>
        </w:rPr>
      </w:pPr>
      <w:r w:rsidRPr="001D2C7C">
        <w:rPr>
          <w:rFonts w:asciiTheme="minorHAnsi" w:hAnsiTheme="minorHAnsi" w:cstheme="minorHAnsi"/>
          <w:sz w:val="20"/>
          <w:szCs w:val="20"/>
        </w:rPr>
        <w:t>Production</w:t>
      </w:r>
    </w:p>
    <w:p w14:paraId="5CD17D24" w14:textId="77777777" w:rsidR="002D7389" w:rsidRPr="001D2C7C" w:rsidRDefault="002D7389" w:rsidP="00FE5372">
      <w:pPr>
        <w:rPr>
          <w:rFonts w:asciiTheme="minorHAnsi" w:hAnsiTheme="minorHAnsi" w:cstheme="minorHAnsi"/>
          <w:b/>
          <w:sz w:val="20"/>
          <w:szCs w:val="20"/>
          <w:u w:val="single"/>
        </w:rPr>
      </w:pPr>
    </w:p>
    <w:p w14:paraId="0863EEF6" w14:textId="77777777" w:rsidR="002D7389" w:rsidRPr="001D2C7C" w:rsidRDefault="002D7389" w:rsidP="002D7389">
      <w:pPr>
        <w:spacing w:after="40"/>
        <w:rPr>
          <w:rFonts w:asciiTheme="minorHAnsi" w:hAnsiTheme="minorHAnsi" w:cstheme="minorHAnsi"/>
          <w:b/>
          <w:sz w:val="20"/>
          <w:szCs w:val="20"/>
        </w:rPr>
      </w:pPr>
      <w:r w:rsidRPr="001D2C7C">
        <w:rPr>
          <w:rFonts w:asciiTheme="minorHAnsi" w:hAnsiTheme="minorHAnsi" w:cstheme="minorHAnsi"/>
          <w:b/>
          <w:sz w:val="20"/>
          <w:szCs w:val="20"/>
          <w:u w:val="single"/>
        </w:rPr>
        <w:t>Session Knowledge Level</w:t>
      </w:r>
    </w:p>
    <w:p w14:paraId="7CD3142D" w14:textId="77777777" w:rsidR="002D7389" w:rsidRPr="001D2C7C" w:rsidRDefault="002D7389" w:rsidP="002D7389">
      <w:pPr>
        <w:spacing w:after="40"/>
        <w:rPr>
          <w:rFonts w:asciiTheme="minorHAnsi" w:hAnsiTheme="minorHAnsi" w:cstheme="minorHAnsi"/>
          <w:i/>
          <w:sz w:val="20"/>
          <w:szCs w:val="20"/>
        </w:rPr>
      </w:pPr>
      <w:r w:rsidRPr="001D2C7C">
        <w:rPr>
          <w:rFonts w:asciiTheme="minorHAnsi" w:hAnsiTheme="minorHAnsi" w:cstheme="minorHAnsi"/>
          <w:i/>
          <w:sz w:val="20"/>
          <w:szCs w:val="20"/>
        </w:rPr>
        <w:t>Please specify the appropriate knowledge level for this session. Please Note: The planning team will follow up to ensure that the presentation is at the appropriate knowledge level.</w:t>
      </w:r>
    </w:p>
    <w:p w14:paraId="48BA071F" w14:textId="77777777" w:rsidR="002D7389" w:rsidRPr="001D2C7C" w:rsidRDefault="002D7389" w:rsidP="002D7389">
      <w:pPr>
        <w:pStyle w:val="ListParagraph"/>
        <w:numPr>
          <w:ilvl w:val="0"/>
          <w:numId w:val="9"/>
        </w:numPr>
        <w:spacing w:after="40"/>
        <w:contextualSpacing w:val="0"/>
        <w:rPr>
          <w:rFonts w:asciiTheme="minorHAnsi" w:hAnsiTheme="minorHAnsi" w:cstheme="minorHAnsi"/>
          <w:b/>
          <w:sz w:val="20"/>
          <w:szCs w:val="20"/>
        </w:rPr>
      </w:pPr>
      <w:r w:rsidRPr="001D2C7C">
        <w:rPr>
          <w:rFonts w:asciiTheme="minorHAnsi" w:hAnsiTheme="minorHAnsi" w:cstheme="minorHAnsi"/>
          <w:b/>
          <w:sz w:val="20"/>
          <w:szCs w:val="20"/>
        </w:rPr>
        <w:t xml:space="preserve">Basic - </w:t>
      </w:r>
      <w:r w:rsidRPr="001D2C7C">
        <w:rPr>
          <w:rFonts w:asciiTheme="minorHAnsi" w:hAnsiTheme="minorHAnsi" w:cstheme="minorHAnsi"/>
          <w:sz w:val="20"/>
          <w:szCs w:val="20"/>
        </w:rPr>
        <w:t>Program knowledge level most beneficial to individuals new to a skill or an attribute.</w:t>
      </w:r>
    </w:p>
    <w:p w14:paraId="23B00502" w14:textId="77777777" w:rsidR="002D7389" w:rsidRPr="001D2C7C" w:rsidRDefault="002D7389" w:rsidP="002D7389">
      <w:pPr>
        <w:pStyle w:val="ListParagraph"/>
        <w:numPr>
          <w:ilvl w:val="0"/>
          <w:numId w:val="9"/>
        </w:numPr>
        <w:spacing w:after="40"/>
        <w:contextualSpacing w:val="0"/>
        <w:rPr>
          <w:rFonts w:asciiTheme="minorHAnsi" w:hAnsiTheme="minorHAnsi" w:cstheme="minorHAnsi"/>
          <w:b/>
          <w:sz w:val="20"/>
          <w:szCs w:val="20"/>
        </w:rPr>
      </w:pPr>
      <w:r w:rsidRPr="001D2C7C">
        <w:rPr>
          <w:rFonts w:asciiTheme="minorHAnsi" w:hAnsiTheme="minorHAnsi" w:cstheme="minorHAnsi"/>
          <w:b/>
          <w:sz w:val="20"/>
          <w:szCs w:val="20"/>
        </w:rPr>
        <w:t xml:space="preserve">Intermediate - </w:t>
      </w:r>
      <w:r w:rsidRPr="001D2C7C">
        <w:rPr>
          <w:rFonts w:asciiTheme="minorHAnsi" w:hAnsiTheme="minorHAnsi" w:cstheme="minorHAnsi"/>
          <w:sz w:val="20"/>
          <w:szCs w:val="20"/>
        </w:rPr>
        <w:t xml:space="preserve">Program knowledge level that builds on a basic program, most appropriate for individuals </w:t>
      </w:r>
      <w:r w:rsidRPr="001D2C7C">
        <w:rPr>
          <w:rFonts w:asciiTheme="minorHAnsi" w:hAnsiTheme="minorHAnsi" w:cstheme="minorHAnsi"/>
          <w:sz w:val="20"/>
          <w:szCs w:val="20"/>
        </w:rPr>
        <w:br/>
        <w:t>with detailed knowledge in an area.</w:t>
      </w:r>
    </w:p>
    <w:p w14:paraId="32BCE1EA" w14:textId="77777777" w:rsidR="002D7389" w:rsidRPr="001D2C7C" w:rsidRDefault="002D7389" w:rsidP="002D7389">
      <w:pPr>
        <w:pStyle w:val="ListParagraph"/>
        <w:numPr>
          <w:ilvl w:val="0"/>
          <w:numId w:val="9"/>
        </w:numPr>
        <w:spacing w:after="40"/>
        <w:contextualSpacing w:val="0"/>
        <w:rPr>
          <w:rFonts w:asciiTheme="minorHAnsi" w:hAnsiTheme="minorHAnsi" w:cstheme="minorHAnsi"/>
          <w:b/>
          <w:sz w:val="20"/>
          <w:szCs w:val="20"/>
        </w:rPr>
      </w:pPr>
      <w:r w:rsidRPr="001D2C7C">
        <w:rPr>
          <w:rFonts w:asciiTheme="minorHAnsi" w:hAnsiTheme="minorHAnsi" w:cstheme="minorHAnsi"/>
          <w:b/>
          <w:sz w:val="20"/>
          <w:szCs w:val="20"/>
        </w:rPr>
        <w:t xml:space="preserve">Advance - </w:t>
      </w:r>
      <w:r w:rsidRPr="001D2C7C">
        <w:rPr>
          <w:rFonts w:asciiTheme="minorHAnsi" w:hAnsiTheme="minorHAnsi" w:cstheme="minorHAnsi"/>
          <w:sz w:val="20"/>
          <w:szCs w:val="20"/>
        </w:rPr>
        <w:t xml:space="preserve">Program knowledge level most useful for individuals with mastery of the particular topic. This </w:t>
      </w:r>
      <w:r w:rsidRPr="001D2C7C">
        <w:rPr>
          <w:rFonts w:asciiTheme="minorHAnsi" w:hAnsiTheme="minorHAnsi" w:cstheme="minorHAnsi"/>
          <w:sz w:val="20"/>
          <w:szCs w:val="20"/>
        </w:rPr>
        <w:br/>
        <w:t>level focuses on the development of in-depth knowledge, a variety of skills, or a broader range of applications.</w:t>
      </w:r>
    </w:p>
    <w:p w14:paraId="378BDC3B" w14:textId="77777777" w:rsidR="002D7389" w:rsidRPr="001D2C7C" w:rsidRDefault="002D7389" w:rsidP="00FE5372">
      <w:pPr>
        <w:rPr>
          <w:rFonts w:asciiTheme="minorHAnsi" w:hAnsiTheme="minorHAnsi" w:cstheme="minorHAnsi"/>
          <w:b/>
          <w:sz w:val="20"/>
          <w:szCs w:val="20"/>
          <w:u w:val="single"/>
        </w:rPr>
      </w:pPr>
    </w:p>
    <w:p w14:paraId="7D76DCDB" w14:textId="2D2C1161" w:rsidR="00A90EB5" w:rsidRPr="001D2C7C" w:rsidRDefault="002D7389" w:rsidP="001D2C7C">
      <w:pPr>
        <w:rPr>
          <w:rFonts w:asciiTheme="minorHAnsi" w:hAnsiTheme="minorHAnsi" w:cstheme="minorHAnsi"/>
          <w:b/>
          <w:color w:val="C00000"/>
          <w:sz w:val="20"/>
          <w:szCs w:val="20"/>
        </w:rPr>
      </w:pPr>
      <w:r w:rsidRPr="001D2C7C">
        <w:rPr>
          <w:rFonts w:asciiTheme="minorHAnsi" w:hAnsiTheme="minorHAnsi" w:cstheme="minorHAnsi"/>
          <w:b/>
          <w:sz w:val="20"/>
          <w:szCs w:val="20"/>
          <w:u w:val="single"/>
        </w:rPr>
        <w:t>Session</w:t>
      </w:r>
      <w:r w:rsidR="00A90EB5" w:rsidRPr="001D2C7C">
        <w:rPr>
          <w:rFonts w:asciiTheme="minorHAnsi" w:hAnsiTheme="minorHAnsi" w:cstheme="minorHAnsi"/>
          <w:b/>
          <w:sz w:val="20"/>
          <w:szCs w:val="20"/>
          <w:u w:val="single"/>
        </w:rPr>
        <w:t xml:space="preserve"> Title</w:t>
      </w:r>
      <w:r w:rsidR="00A90EB5" w:rsidRPr="001D2C7C">
        <w:rPr>
          <w:rFonts w:asciiTheme="minorHAnsi" w:hAnsiTheme="minorHAnsi" w:cstheme="minorHAnsi"/>
          <w:b/>
          <w:sz w:val="20"/>
          <w:szCs w:val="20"/>
        </w:rPr>
        <w:t>:</w:t>
      </w:r>
    </w:p>
    <w:p w14:paraId="5403B5F8" w14:textId="5F89F7DF" w:rsidR="00A90EB5" w:rsidRPr="001D2C7C" w:rsidRDefault="00CF7FCF" w:rsidP="001D2C7C">
      <w:pPr>
        <w:rPr>
          <w:rFonts w:asciiTheme="minorHAnsi" w:hAnsiTheme="minorHAnsi" w:cstheme="minorHAnsi"/>
          <w:i/>
          <w:sz w:val="20"/>
          <w:szCs w:val="20"/>
        </w:rPr>
      </w:pPr>
      <w:r w:rsidRPr="001D2C7C">
        <w:rPr>
          <w:rFonts w:asciiTheme="minorHAnsi" w:hAnsiTheme="minorHAnsi" w:cstheme="minorHAnsi"/>
          <w:i/>
          <w:sz w:val="20"/>
          <w:szCs w:val="20"/>
        </w:rPr>
        <w:t>(</w:t>
      </w:r>
      <w:r w:rsidR="002D7389" w:rsidRPr="001D2C7C">
        <w:rPr>
          <w:rFonts w:asciiTheme="minorHAnsi" w:hAnsiTheme="minorHAnsi" w:cstheme="minorHAnsi"/>
          <w:i/>
          <w:sz w:val="20"/>
          <w:szCs w:val="20"/>
        </w:rPr>
        <w:t>5</w:t>
      </w:r>
      <w:r w:rsidR="002A16E9" w:rsidRPr="001D2C7C">
        <w:rPr>
          <w:rFonts w:asciiTheme="minorHAnsi" w:hAnsiTheme="minorHAnsi" w:cstheme="minorHAnsi"/>
          <w:i/>
          <w:sz w:val="20"/>
          <w:szCs w:val="20"/>
        </w:rPr>
        <w:t xml:space="preserve"> </w:t>
      </w:r>
      <w:r w:rsidR="00D61AB7" w:rsidRPr="001D2C7C">
        <w:rPr>
          <w:rFonts w:asciiTheme="minorHAnsi" w:hAnsiTheme="minorHAnsi" w:cstheme="minorHAnsi"/>
          <w:i/>
          <w:sz w:val="20"/>
          <w:szCs w:val="20"/>
        </w:rPr>
        <w:t>-</w:t>
      </w:r>
      <w:r w:rsidR="002A16E9" w:rsidRPr="001D2C7C">
        <w:rPr>
          <w:rFonts w:asciiTheme="minorHAnsi" w:hAnsiTheme="minorHAnsi" w:cstheme="minorHAnsi"/>
          <w:i/>
          <w:sz w:val="20"/>
          <w:szCs w:val="20"/>
        </w:rPr>
        <w:t xml:space="preserve"> </w:t>
      </w:r>
      <w:r w:rsidRPr="001D2C7C">
        <w:rPr>
          <w:rFonts w:asciiTheme="minorHAnsi" w:hAnsiTheme="minorHAnsi" w:cstheme="minorHAnsi"/>
          <w:i/>
          <w:sz w:val="20"/>
          <w:szCs w:val="20"/>
        </w:rPr>
        <w:t xml:space="preserve">55 </w:t>
      </w:r>
      <w:r w:rsidR="00960230" w:rsidRPr="001D2C7C">
        <w:rPr>
          <w:rFonts w:asciiTheme="minorHAnsi" w:hAnsiTheme="minorHAnsi" w:cstheme="minorHAnsi"/>
          <w:i/>
          <w:sz w:val="20"/>
          <w:szCs w:val="20"/>
        </w:rPr>
        <w:t>C</w:t>
      </w:r>
      <w:r w:rsidRPr="001D2C7C">
        <w:rPr>
          <w:rFonts w:asciiTheme="minorHAnsi" w:hAnsiTheme="minorHAnsi" w:cstheme="minorHAnsi"/>
          <w:i/>
          <w:sz w:val="20"/>
          <w:szCs w:val="20"/>
        </w:rPr>
        <w:t>haracters.)</w:t>
      </w:r>
    </w:p>
    <w:p w14:paraId="7022393D" w14:textId="77777777" w:rsidR="00B83A45" w:rsidRPr="001D2C7C" w:rsidRDefault="00B83A45" w:rsidP="001D2C7C">
      <w:pPr>
        <w:rPr>
          <w:rFonts w:asciiTheme="minorHAnsi" w:hAnsiTheme="minorHAnsi" w:cstheme="minorHAnsi"/>
          <w:b/>
          <w:sz w:val="20"/>
          <w:szCs w:val="20"/>
          <w:u w:val="single"/>
        </w:rPr>
      </w:pPr>
    </w:p>
    <w:p w14:paraId="5F2E35DC" w14:textId="23D5926C" w:rsidR="00A90EB5" w:rsidRPr="001D2C7C" w:rsidRDefault="002D7389" w:rsidP="001D2C7C">
      <w:pPr>
        <w:rPr>
          <w:rFonts w:asciiTheme="minorHAnsi" w:hAnsiTheme="minorHAnsi" w:cstheme="minorHAnsi"/>
          <w:b/>
          <w:sz w:val="20"/>
          <w:szCs w:val="20"/>
        </w:rPr>
      </w:pPr>
      <w:r w:rsidRPr="001D2C7C">
        <w:rPr>
          <w:rFonts w:asciiTheme="minorHAnsi" w:hAnsiTheme="minorHAnsi" w:cstheme="minorHAnsi"/>
          <w:b/>
          <w:sz w:val="20"/>
          <w:szCs w:val="20"/>
          <w:u w:val="single"/>
        </w:rPr>
        <w:t>Session</w:t>
      </w:r>
      <w:r w:rsidR="00A90EB5" w:rsidRPr="001D2C7C">
        <w:rPr>
          <w:rFonts w:asciiTheme="minorHAnsi" w:hAnsiTheme="minorHAnsi" w:cstheme="minorHAnsi"/>
          <w:b/>
          <w:sz w:val="20"/>
          <w:szCs w:val="20"/>
          <w:u w:val="single"/>
        </w:rPr>
        <w:t xml:space="preserve"> Description</w:t>
      </w:r>
      <w:r w:rsidR="00A90EB5" w:rsidRPr="001D2C7C">
        <w:rPr>
          <w:rFonts w:asciiTheme="minorHAnsi" w:hAnsiTheme="minorHAnsi" w:cstheme="minorHAnsi"/>
          <w:b/>
          <w:sz w:val="20"/>
          <w:szCs w:val="20"/>
        </w:rPr>
        <w:t>:</w:t>
      </w:r>
    </w:p>
    <w:p w14:paraId="2F4865F5" w14:textId="07152FB4" w:rsidR="004D50EC" w:rsidRPr="001D2C7C" w:rsidRDefault="002D7389" w:rsidP="001D2C7C">
      <w:pPr>
        <w:rPr>
          <w:rFonts w:asciiTheme="minorHAnsi" w:hAnsiTheme="minorHAnsi" w:cstheme="minorHAnsi"/>
          <w:i/>
          <w:sz w:val="20"/>
          <w:szCs w:val="20"/>
        </w:rPr>
      </w:pPr>
      <w:r w:rsidRPr="001D2C7C">
        <w:rPr>
          <w:rFonts w:asciiTheme="minorHAnsi" w:hAnsiTheme="minorHAnsi" w:cstheme="minorHAnsi"/>
          <w:i/>
          <w:sz w:val="20"/>
          <w:szCs w:val="20"/>
        </w:rPr>
        <w:t>(250 - 600 Characters)</w:t>
      </w:r>
    </w:p>
    <w:p w14:paraId="52D3CD21" w14:textId="77777777" w:rsidR="002D7389" w:rsidRPr="001D2C7C" w:rsidRDefault="002D7389" w:rsidP="001D2C7C">
      <w:pPr>
        <w:rPr>
          <w:rFonts w:asciiTheme="minorHAnsi" w:hAnsiTheme="minorHAnsi" w:cstheme="minorHAnsi"/>
          <w:i/>
          <w:sz w:val="20"/>
          <w:szCs w:val="20"/>
        </w:rPr>
      </w:pPr>
    </w:p>
    <w:p w14:paraId="342AFB27" w14:textId="5359D2A9" w:rsidR="00D37D08" w:rsidRPr="001D2C7C" w:rsidRDefault="004D50EC" w:rsidP="001D2C7C">
      <w:pPr>
        <w:spacing w:after="80"/>
        <w:rPr>
          <w:rFonts w:asciiTheme="minorHAnsi" w:hAnsiTheme="minorHAnsi" w:cstheme="minorHAnsi"/>
          <w:i/>
          <w:sz w:val="20"/>
          <w:szCs w:val="20"/>
        </w:rPr>
      </w:pPr>
      <w:r w:rsidRPr="001D2C7C">
        <w:rPr>
          <w:rFonts w:asciiTheme="minorHAnsi" w:hAnsiTheme="minorHAnsi" w:cstheme="minorHAnsi"/>
          <w:b/>
          <w:sz w:val="20"/>
          <w:szCs w:val="20"/>
          <w:u w:val="single"/>
        </w:rPr>
        <w:t>Learning Objectives</w:t>
      </w:r>
      <w:r w:rsidRPr="001D2C7C">
        <w:rPr>
          <w:rFonts w:asciiTheme="minorHAnsi" w:hAnsiTheme="minorHAnsi" w:cstheme="minorHAnsi"/>
          <w:b/>
          <w:sz w:val="20"/>
          <w:szCs w:val="20"/>
        </w:rPr>
        <w:t xml:space="preserve"> </w:t>
      </w:r>
      <w:r w:rsidR="00D37D08" w:rsidRPr="001D2C7C">
        <w:rPr>
          <w:rFonts w:asciiTheme="minorHAnsi" w:hAnsiTheme="minorHAnsi" w:cstheme="minorHAnsi"/>
          <w:i/>
          <w:sz w:val="20"/>
          <w:szCs w:val="20"/>
        </w:rPr>
        <w:t xml:space="preserve">(Specify 3 - 5 learning objectives that are different from the benefits specified in the session description). </w:t>
      </w:r>
    </w:p>
    <w:p w14:paraId="0F275680" w14:textId="7F1327B9" w:rsidR="001D2C7C" w:rsidRDefault="00D37D08" w:rsidP="001D2C7C">
      <w:pPr>
        <w:pStyle w:val="webbodytext"/>
        <w:spacing w:after="60" w:afterAutospacing="0"/>
        <w:rPr>
          <w:rFonts w:asciiTheme="minorHAnsi" w:hAnsiTheme="minorHAnsi" w:cstheme="minorHAnsi"/>
          <w:b/>
          <w:i/>
          <w:iCs/>
          <w:color w:val="C00000"/>
          <w:sz w:val="20"/>
          <w:szCs w:val="20"/>
        </w:rPr>
      </w:pPr>
      <w:r w:rsidRPr="001D2C7C">
        <w:rPr>
          <w:rFonts w:asciiTheme="minorHAnsi" w:hAnsiTheme="minorHAnsi" w:cstheme="minorHAnsi"/>
          <w:b/>
          <w:sz w:val="20"/>
          <w:szCs w:val="20"/>
          <w:u w:val="single"/>
        </w:rPr>
        <w:t>Session Flow</w:t>
      </w:r>
      <w:r w:rsidRPr="001D2C7C">
        <w:rPr>
          <w:rFonts w:asciiTheme="minorHAnsi" w:hAnsiTheme="minorHAnsi" w:cstheme="minorHAnsi"/>
          <w:bCs/>
          <w:i/>
          <w:iCs/>
          <w:color w:val="C00000"/>
          <w:sz w:val="20"/>
          <w:szCs w:val="20"/>
        </w:rPr>
        <w:t xml:space="preserve"> </w:t>
      </w:r>
      <w:r w:rsidRPr="001D2C7C">
        <w:rPr>
          <w:rFonts w:asciiTheme="minorHAnsi" w:hAnsiTheme="minorHAnsi" w:cstheme="minorHAnsi"/>
          <w:b/>
          <w:i/>
          <w:iCs/>
          <w:color w:val="C00000"/>
          <w:sz w:val="20"/>
          <w:szCs w:val="20"/>
        </w:rPr>
        <w:t>(Optional, but strongly encouraged to assist in the session selection process)</w:t>
      </w:r>
    </w:p>
    <w:p w14:paraId="15C78BC4" w14:textId="77777777" w:rsidR="001D2C7C" w:rsidRPr="001D2C7C" w:rsidRDefault="001D2C7C" w:rsidP="001D2C7C">
      <w:pPr>
        <w:rPr>
          <w:rFonts w:asciiTheme="minorHAnsi" w:hAnsiTheme="minorHAnsi" w:cstheme="minorHAnsi"/>
          <w:i/>
          <w:sz w:val="20"/>
          <w:szCs w:val="20"/>
        </w:rPr>
      </w:pPr>
    </w:p>
    <w:p w14:paraId="4BD246C1" w14:textId="77777777" w:rsidR="001D2C7C" w:rsidRPr="001D2C7C" w:rsidRDefault="001D2C7C" w:rsidP="001D2C7C">
      <w:pPr>
        <w:rPr>
          <w:rFonts w:asciiTheme="minorHAnsi" w:hAnsiTheme="minorHAnsi" w:cstheme="minorHAnsi"/>
          <w:b/>
          <w:sz w:val="20"/>
          <w:szCs w:val="20"/>
          <w:u w:val="single"/>
        </w:rPr>
      </w:pPr>
      <w:r w:rsidRPr="001D2C7C">
        <w:rPr>
          <w:rFonts w:asciiTheme="minorHAnsi" w:hAnsiTheme="minorHAnsi" w:cstheme="minorHAnsi"/>
          <w:b/>
          <w:sz w:val="20"/>
          <w:szCs w:val="20"/>
          <w:u w:val="single"/>
        </w:rPr>
        <w:t>Session Questions</w:t>
      </w:r>
      <w:r w:rsidRPr="001D2C7C">
        <w:rPr>
          <w:rFonts w:asciiTheme="minorHAnsi" w:hAnsiTheme="minorHAnsi" w:cstheme="minorHAnsi"/>
          <w:b/>
          <w:sz w:val="20"/>
          <w:szCs w:val="20"/>
        </w:rPr>
        <w:t xml:space="preserve"> </w:t>
      </w:r>
      <w:r w:rsidRPr="001D2C7C">
        <w:rPr>
          <w:rFonts w:asciiTheme="minorHAnsi" w:hAnsiTheme="minorHAnsi" w:cstheme="minorHAnsi"/>
          <w:b/>
          <w:i/>
          <w:iCs/>
          <w:color w:val="C00000"/>
          <w:sz w:val="20"/>
          <w:szCs w:val="20"/>
        </w:rPr>
        <w:t>(Optional, but strongly encouraged)</w:t>
      </w:r>
    </w:p>
    <w:p w14:paraId="613AD524" w14:textId="77777777" w:rsidR="001D2C7C" w:rsidRDefault="001D2C7C" w:rsidP="001D2C7C">
      <w:pPr>
        <w:spacing w:after="40"/>
        <w:rPr>
          <w:rFonts w:asciiTheme="minorHAnsi" w:hAnsiTheme="minorHAnsi" w:cstheme="minorHAnsi"/>
          <w:sz w:val="20"/>
          <w:szCs w:val="20"/>
        </w:rPr>
      </w:pPr>
      <w:r w:rsidRPr="001D2C7C">
        <w:rPr>
          <w:rFonts w:asciiTheme="minorHAnsi" w:hAnsiTheme="minorHAnsi" w:cstheme="minorHAnsi"/>
          <w:sz w:val="20"/>
          <w:szCs w:val="20"/>
        </w:rPr>
        <w:t xml:space="preserve">If your session is selected for post-Conference On Demand CPEs you will need to provide three questions with answers and remediation based on your learning objectives and content. These questions may also be converted into polling questions during your live presentation. </w:t>
      </w:r>
    </w:p>
    <w:p w14:paraId="78DECF76" w14:textId="77777777" w:rsidR="001D2C7C" w:rsidRDefault="001D2C7C" w:rsidP="001D2C7C">
      <w:pPr>
        <w:spacing w:after="40"/>
        <w:rPr>
          <w:rFonts w:asciiTheme="minorHAnsi" w:hAnsiTheme="minorHAnsi" w:cstheme="minorHAnsi"/>
          <w:sz w:val="20"/>
          <w:szCs w:val="20"/>
        </w:rPr>
      </w:pPr>
    </w:p>
    <w:p w14:paraId="0D644CB1" w14:textId="290FA8E9" w:rsidR="001D2C7C" w:rsidRPr="001D2C7C" w:rsidRDefault="001D2C7C" w:rsidP="001D2C7C">
      <w:pPr>
        <w:spacing w:after="40"/>
        <w:rPr>
          <w:rFonts w:asciiTheme="minorHAnsi" w:hAnsiTheme="minorHAnsi" w:cstheme="minorHAnsi"/>
          <w:b/>
          <w:sz w:val="20"/>
          <w:szCs w:val="20"/>
        </w:rPr>
      </w:pPr>
      <w:r w:rsidRPr="001D2C7C">
        <w:rPr>
          <w:rFonts w:asciiTheme="minorHAnsi" w:hAnsiTheme="minorHAnsi" w:cstheme="minorHAnsi"/>
          <w:b/>
          <w:sz w:val="20"/>
          <w:szCs w:val="20"/>
          <w:u w:val="single"/>
        </w:rPr>
        <w:t>File Upload</w:t>
      </w:r>
      <w:r w:rsidRPr="001D2C7C">
        <w:rPr>
          <w:rFonts w:asciiTheme="minorHAnsi" w:hAnsiTheme="minorHAnsi" w:cstheme="minorHAnsi"/>
          <w:i/>
          <w:sz w:val="20"/>
          <w:szCs w:val="20"/>
        </w:rPr>
        <w:t xml:space="preserve"> – If you have a completed presentation or outline to share please include it in this section.</w:t>
      </w:r>
    </w:p>
    <w:p w14:paraId="555FD32A" w14:textId="77777777" w:rsidR="00D37D08" w:rsidRPr="001D2C7C" w:rsidRDefault="00D37D08" w:rsidP="001D2C7C">
      <w:pPr>
        <w:jc w:val="center"/>
        <w:rPr>
          <w:rFonts w:asciiTheme="minorHAnsi" w:hAnsiTheme="minorHAnsi" w:cstheme="minorHAnsi"/>
          <w:b/>
          <w:bCs/>
          <w:color w:val="273F69"/>
          <w:sz w:val="20"/>
          <w:szCs w:val="20"/>
          <w:u w:val="single"/>
        </w:rPr>
      </w:pPr>
      <w:r w:rsidRPr="001D2C7C">
        <w:rPr>
          <w:rFonts w:asciiTheme="minorHAnsi" w:hAnsiTheme="minorHAnsi" w:cstheme="minorHAnsi"/>
          <w:b/>
          <w:bCs/>
          <w:color w:val="273F69"/>
          <w:sz w:val="20"/>
          <w:szCs w:val="20"/>
          <w:u w:val="single"/>
        </w:rPr>
        <w:lastRenderedPageBreak/>
        <w:t>Session Example</w:t>
      </w:r>
    </w:p>
    <w:p w14:paraId="0F15FE2F" w14:textId="77777777" w:rsidR="00D37D08" w:rsidRPr="001D2C7C" w:rsidRDefault="00D37D08" w:rsidP="001D2C7C">
      <w:pPr>
        <w:jc w:val="center"/>
        <w:rPr>
          <w:rFonts w:asciiTheme="minorHAnsi" w:hAnsiTheme="minorHAnsi" w:cstheme="minorHAnsi"/>
          <w:sz w:val="20"/>
          <w:szCs w:val="20"/>
        </w:rPr>
      </w:pPr>
    </w:p>
    <w:p w14:paraId="5834C760" w14:textId="77777777" w:rsidR="00D37D08" w:rsidRPr="001D2C7C" w:rsidRDefault="00D37D08" w:rsidP="00D37D08">
      <w:pPr>
        <w:rPr>
          <w:rFonts w:asciiTheme="minorHAnsi" w:hAnsiTheme="minorHAnsi" w:cstheme="minorHAnsi"/>
          <w:sz w:val="20"/>
          <w:szCs w:val="20"/>
        </w:rPr>
      </w:pPr>
      <w:r w:rsidRPr="001D2C7C">
        <w:rPr>
          <w:rFonts w:asciiTheme="minorHAnsi" w:hAnsiTheme="minorHAnsi" w:cstheme="minorHAnsi"/>
          <w:b/>
          <w:bCs/>
          <w:color w:val="273F69"/>
          <w:sz w:val="20"/>
          <w:szCs w:val="20"/>
        </w:rPr>
        <w:t xml:space="preserve">Session Title: </w:t>
      </w:r>
      <w:r w:rsidRPr="001D2C7C">
        <w:rPr>
          <w:rFonts w:asciiTheme="minorHAnsi" w:hAnsiTheme="minorHAnsi" w:cstheme="minorHAnsi"/>
          <w:color w:val="273F69"/>
          <w:sz w:val="20"/>
          <w:szCs w:val="20"/>
        </w:rPr>
        <w:t xml:space="preserve">What is Lean Construction? Why Should We Care? </w:t>
      </w:r>
    </w:p>
    <w:p w14:paraId="7BD194E6" w14:textId="77777777" w:rsidR="00D37D08" w:rsidRPr="001D2C7C" w:rsidRDefault="00D37D08" w:rsidP="00D37D08">
      <w:pPr>
        <w:rPr>
          <w:rFonts w:asciiTheme="minorHAnsi" w:hAnsiTheme="minorHAnsi" w:cstheme="minorHAnsi"/>
          <w:sz w:val="20"/>
          <w:szCs w:val="20"/>
        </w:rPr>
      </w:pPr>
      <w:r w:rsidRPr="001D2C7C">
        <w:rPr>
          <w:rFonts w:asciiTheme="minorHAnsi" w:hAnsiTheme="minorHAnsi" w:cstheme="minorHAnsi"/>
          <w:b/>
          <w:bCs/>
          <w:color w:val="273F69"/>
          <w:sz w:val="20"/>
          <w:szCs w:val="20"/>
        </w:rPr>
        <w:t>Session Description</w:t>
      </w:r>
      <w:r w:rsidRPr="001D2C7C">
        <w:rPr>
          <w:rFonts w:asciiTheme="minorHAnsi" w:hAnsiTheme="minorHAnsi" w:cstheme="minorHAnsi"/>
          <w:color w:val="273F69"/>
          <w:sz w:val="20"/>
          <w:szCs w:val="20"/>
        </w:rPr>
        <w:t>: Many construction companies that have survived the past five years of this down market are likely already feeling lean - nothing but skin and bones! This session will enable you to:</w:t>
      </w:r>
    </w:p>
    <w:p w14:paraId="324A3264" w14:textId="77777777" w:rsidR="00D37D08" w:rsidRPr="001D2C7C" w:rsidRDefault="00D37D08" w:rsidP="00D37D08">
      <w:pPr>
        <w:rPr>
          <w:rFonts w:asciiTheme="minorHAnsi" w:hAnsiTheme="minorHAnsi" w:cstheme="minorHAnsi"/>
          <w:sz w:val="20"/>
          <w:szCs w:val="20"/>
        </w:rPr>
      </w:pPr>
      <w:r w:rsidRPr="001D2C7C">
        <w:rPr>
          <w:rFonts w:asciiTheme="minorHAnsi" w:hAnsiTheme="minorHAnsi" w:cstheme="minorHAnsi"/>
          <w:b/>
          <w:bCs/>
          <w:color w:val="273F69"/>
          <w:sz w:val="20"/>
          <w:szCs w:val="20"/>
        </w:rPr>
        <w:t>Learning Objectives:</w:t>
      </w:r>
    </w:p>
    <w:p w14:paraId="637C0376" w14:textId="77777777" w:rsidR="00D37D08" w:rsidRPr="001D2C7C" w:rsidRDefault="00D37D08" w:rsidP="00D37D08">
      <w:pPr>
        <w:numPr>
          <w:ilvl w:val="0"/>
          <w:numId w:val="19"/>
        </w:numPr>
        <w:spacing w:before="100" w:beforeAutospacing="1" w:after="100" w:afterAutospacing="1"/>
        <w:rPr>
          <w:rFonts w:asciiTheme="minorHAnsi" w:hAnsiTheme="minorHAnsi" w:cstheme="minorHAnsi"/>
          <w:sz w:val="20"/>
          <w:szCs w:val="20"/>
        </w:rPr>
      </w:pPr>
      <w:r w:rsidRPr="001D2C7C">
        <w:rPr>
          <w:rFonts w:asciiTheme="minorHAnsi" w:hAnsiTheme="minorHAnsi" w:cstheme="minorHAnsi"/>
          <w:color w:val="273F69"/>
          <w:sz w:val="20"/>
          <w:szCs w:val="20"/>
        </w:rPr>
        <w:t>Describe how the use of lean contracting techniques enhances revenue</w:t>
      </w:r>
    </w:p>
    <w:p w14:paraId="279DBD9B" w14:textId="77777777" w:rsidR="00D37D08" w:rsidRPr="001D2C7C" w:rsidRDefault="00D37D08" w:rsidP="00D37D08">
      <w:pPr>
        <w:numPr>
          <w:ilvl w:val="0"/>
          <w:numId w:val="19"/>
        </w:numPr>
        <w:spacing w:before="100" w:beforeAutospacing="1" w:after="100" w:afterAutospacing="1"/>
        <w:rPr>
          <w:rFonts w:asciiTheme="minorHAnsi" w:hAnsiTheme="minorHAnsi" w:cstheme="minorHAnsi"/>
          <w:sz w:val="20"/>
          <w:szCs w:val="20"/>
        </w:rPr>
      </w:pPr>
      <w:r w:rsidRPr="001D2C7C">
        <w:rPr>
          <w:rFonts w:asciiTheme="minorHAnsi" w:hAnsiTheme="minorHAnsi" w:cstheme="minorHAnsi"/>
          <w:color w:val="273F69"/>
          <w:sz w:val="20"/>
          <w:szCs w:val="20"/>
        </w:rPr>
        <w:t>Identify the importance of reducing expenses while adding value</w:t>
      </w:r>
    </w:p>
    <w:p w14:paraId="697FA0D3" w14:textId="77777777" w:rsidR="00D37D08" w:rsidRPr="001D2C7C" w:rsidRDefault="00D37D08" w:rsidP="00D37D08">
      <w:pPr>
        <w:numPr>
          <w:ilvl w:val="0"/>
          <w:numId w:val="19"/>
        </w:numPr>
        <w:spacing w:before="100" w:beforeAutospacing="1" w:after="100" w:afterAutospacing="1"/>
        <w:rPr>
          <w:rFonts w:asciiTheme="minorHAnsi" w:hAnsiTheme="minorHAnsi" w:cstheme="minorHAnsi"/>
          <w:sz w:val="20"/>
          <w:szCs w:val="20"/>
        </w:rPr>
      </w:pPr>
      <w:r w:rsidRPr="001D2C7C">
        <w:rPr>
          <w:rFonts w:asciiTheme="minorHAnsi" w:hAnsiTheme="minorHAnsi" w:cstheme="minorHAnsi"/>
          <w:color w:val="273F69"/>
          <w:sz w:val="20"/>
          <w:szCs w:val="20"/>
        </w:rPr>
        <w:t>Define the financial professional's role in continuous operations improvement</w:t>
      </w:r>
    </w:p>
    <w:p w14:paraId="60499D5C" w14:textId="77777777" w:rsidR="00D37D08" w:rsidRPr="001D2C7C" w:rsidRDefault="00D37D08" w:rsidP="00D37D08">
      <w:pPr>
        <w:numPr>
          <w:ilvl w:val="0"/>
          <w:numId w:val="19"/>
        </w:numPr>
        <w:spacing w:before="100" w:beforeAutospacing="1" w:after="100" w:afterAutospacing="1"/>
        <w:rPr>
          <w:rFonts w:asciiTheme="minorHAnsi" w:hAnsiTheme="minorHAnsi" w:cstheme="minorHAnsi"/>
          <w:sz w:val="20"/>
          <w:szCs w:val="20"/>
        </w:rPr>
      </w:pPr>
      <w:r w:rsidRPr="001D2C7C">
        <w:rPr>
          <w:rFonts w:asciiTheme="minorHAnsi" w:hAnsiTheme="minorHAnsi" w:cstheme="minorHAnsi"/>
          <w:color w:val="273F69"/>
          <w:sz w:val="20"/>
          <w:szCs w:val="20"/>
        </w:rPr>
        <w:t>Identify how these techniques can be applied in your own organization to achieve improved results</w:t>
      </w:r>
    </w:p>
    <w:p w14:paraId="0326C30B" w14:textId="77777777" w:rsidR="00D37D08" w:rsidRPr="001D2C7C" w:rsidRDefault="00D37D08" w:rsidP="00D37D08">
      <w:pPr>
        <w:rPr>
          <w:rFonts w:asciiTheme="minorHAnsi" w:hAnsiTheme="minorHAnsi" w:cstheme="minorHAnsi"/>
          <w:sz w:val="20"/>
          <w:szCs w:val="20"/>
        </w:rPr>
      </w:pPr>
      <w:r w:rsidRPr="001D2C7C">
        <w:rPr>
          <w:rFonts w:asciiTheme="minorHAnsi" w:hAnsiTheme="minorHAnsi" w:cstheme="minorHAnsi"/>
          <w:b/>
          <w:bCs/>
          <w:color w:val="273F69"/>
          <w:sz w:val="20"/>
          <w:szCs w:val="20"/>
          <w:u w:val="single"/>
        </w:rPr>
        <w:t>Session Flow</w:t>
      </w:r>
      <w:r w:rsidRPr="001D2C7C">
        <w:rPr>
          <w:rFonts w:asciiTheme="minorHAnsi" w:hAnsiTheme="minorHAnsi" w:cstheme="minorHAnsi"/>
          <w:b/>
          <w:bCs/>
          <w:color w:val="273F69"/>
          <w:sz w:val="20"/>
          <w:szCs w:val="20"/>
        </w:rPr>
        <w:t xml:space="preserve"> </w:t>
      </w:r>
      <w:r w:rsidRPr="001D2C7C">
        <w:rPr>
          <w:rFonts w:asciiTheme="minorHAnsi" w:hAnsiTheme="minorHAnsi" w:cstheme="minorHAnsi"/>
          <w:color w:val="273F69"/>
          <w:sz w:val="20"/>
          <w:szCs w:val="20"/>
        </w:rPr>
        <w:t>The session will begin with a 10-minute outline of the benefits of using technology in the field to capture critical project data. We will then break into groups of 8-10 for attendees to share their best practices. We will then share about 2-3 examples with the entire group. We will then review the top five areas to focus on around the highest value data to collect and how to collect it. We will conclude with a poll asking the attendees on what they feel the future or project data collection in the field will look like as we will capture that input and share it with the entire group.</w:t>
      </w:r>
    </w:p>
    <w:p w14:paraId="4FA640F9" w14:textId="77777777" w:rsidR="00D37D08" w:rsidRPr="001D2C7C" w:rsidRDefault="00D37D08" w:rsidP="0077679B">
      <w:pPr>
        <w:spacing w:after="40"/>
        <w:rPr>
          <w:rFonts w:asciiTheme="minorHAnsi" w:hAnsiTheme="minorHAnsi" w:cstheme="minorHAnsi"/>
          <w:i/>
          <w:sz w:val="20"/>
          <w:szCs w:val="20"/>
        </w:rPr>
      </w:pPr>
    </w:p>
    <w:p w14:paraId="5162910E" w14:textId="77777777" w:rsidR="00000445" w:rsidRPr="001D2C7C" w:rsidRDefault="00000445" w:rsidP="000C6F8D">
      <w:pPr>
        <w:spacing w:after="60"/>
        <w:rPr>
          <w:rFonts w:asciiTheme="minorHAnsi" w:hAnsiTheme="minorHAnsi" w:cstheme="minorHAnsi"/>
          <w:sz w:val="20"/>
          <w:szCs w:val="20"/>
        </w:rPr>
      </w:pPr>
    </w:p>
    <w:p w14:paraId="6B686C20" w14:textId="77777777" w:rsidR="00000445" w:rsidRPr="001D2C7C" w:rsidRDefault="00000445" w:rsidP="001D2C7C">
      <w:pPr>
        <w:jc w:val="center"/>
        <w:rPr>
          <w:rFonts w:asciiTheme="minorHAnsi" w:hAnsiTheme="minorHAnsi" w:cstheme="minorHAnsi"/>
          <w:sz w:val="20"/>
          <w:szCs w:val="20"/>
        </w:rPr>
      </w:pPr>
      <w:r w:rsidRPr="001D2C7C">
        <w:rPr>
          <w:rFonts w:asciiTheme="minorHAnsi" w:hAnsiTheme="minorHAnsi" w:cstheme="minorHAnsi"/>
          <w:b/>
          <w:bCs/>
          <w:color w:val="273F69"/>
          <w:sz w:val="20"/>
          <w:szCs w:val="20"/>
          <w:u w:val="single"/>
        </w:rPr>
        <w:t>Session Question Example</w:t>
      </w:r>
    </w:p>
    <w:p w14:paraId="2008E583" w14:textId="77777777" w:rsidR="00000445" w:rsidRPr="001D2C7C" w:rsidRDefault="00000445" w:rsidP="0062151D">
      <w:pPr>
        <w:spacing w:after="120"/>
        <w:rPr>
          <w:rFonts w:asciiTheme="minorHAnsi" w:hAnsiTheme="minorHAnsi" w:cstheme="minorHAnsi"/>
          <w:sz w:val="20"/>
          <w:szCs w:val="20"/>
        </w:rPr>
      </w:pPr>
      <w:r w:rsidRPr="001D2C7C">
        <w:rPr>
          <w:rFonts w:asciiTheme="minorHAnsi" w:hAnsiTheme="minorHAnsi" w:cstheme="minorHAnsi"/>
          <w:b/>
          <w:bCs/>
          <w:color w:val="273F69"/>
          <w:sz w:val="20"/>
          <w:szCs w:val="20"/>
        </w:rPr>
        <w:t xml:space="preserve">Question: </w:t>
      </w:r>
      <w:r w:rsidRPr="001D2C7C">
        <w:rPr>
          <w:rFonts w:asciiTheme="minorHAnsi" w:hAnsiTheme="minorHAnsi" w:cstheme="minorHAnsi"/>
          <w:color w:val="273F69"/>
          <w:sz w:val="20"/>
          <w:szCs w:val="20"/>
        </w:rPr>
        <w:t>What are overbillings?</w:t>
      </w:r>
    </w:p>
    <w:p w14:paraId="10599CFF" w14:textId="77777777" w:rsidR="00000445" w:rsidRPr="001D2C7C" w:rsidRDefault="00000445" w:rsidP="00000445">
      <w:pPr>
        <w:rPr>
          <w:rFonts w:asciiTheme="minorHAnsi" w:hAnsiTheme="minorHAnsi" w:cstheme="minorHAnsi"/>
          <w:sz w:val="20"/>
          <w:szCs w:val="20"/>
        </w:rPr>
      </w:pPr>
      <w:r w:rsidRPr="001D2C7C">
        <w:rPr>
          <w:rFonts w:asciiTheme="minorHAnsi" w:hAnsiTheme="minorHAnsi" w:cstheme="minorHAnsi"/>
          <w:b/>
          <w:bCs/>
          <w:color w:val="273F69"/>
          <w:sz w:val="20"/>
          <w:szCs w:val="20"/>
        </w:rPr>
        <w:t>Correct Answer</w:t>
      </w:r>
      <w:r w:rsidRPr="001D2C7C">
        <w:rPr>
          <w:rFonts w:asciiTheme="minorHAnsi" w:hAnsiTheme="minorHAnsi" w:cstheme="minorHAnsi"/>
          <w:color w:val="273F69"/>
          <w:sz w:val="20"/>
          <w:szCs w:val="20"/>
        </w:rPr>
        <w:t>: Billings in excess of costs and estimated earnings - a liability on the balance sheet</w:t>
      </w:r>
    </w:p>
    <w:p w14:paraId="58E8A446" w14:textId="77777777" w:rsidR="00000445" w:rsidRPr="001D2C7C" w:rsidRDefault="00000445" w:rsidP="0062151D">
      <w:pPr>
        <w:numPr>
          <w:ilvl w:val="0"/>
          <w:numId w:val="20"/>
        </w:numPr>
        <w:spacing w:before="60" w:after="100" w:afterAutospacing="1"/>
        <w:rPr>
          <w:rFonts w:asciiTheme="minorHAnsi" w:hAnsiTheme="minorHAnsi" w:cstheme="minorHAnsi"/>
          <w:sz w:val="20"/>
          <w:szCs w:val="20"/>
        </w:rPr>
      </w:pPr>
      <w:r w:rsidRPr="001D2C7C">
        <w:rPr>
          <w:rFonts w:asciiTheme="minorHAnsi" w:hAnsiTheme="minorHAnsi" w:cstheme="minorHAnsi"/>
          <w:b/>
          <w:bCs/>
          <w:color w:val="273F69"/>
          <w:sz w:val="20"/>
          <w:szCs w:val="20"/>
        </w:rPr>
        <w:t>Reason:</w:t>
      </w:r>
      <w:r w:rsidRPr="001D2C7C">
        <w:rPr>
          <w:rFonts w:asciiTheme="minorHAnsi" w:hAnsiTheme="minorHAnsi" w:cstheme="minorHAnsi"/>
          <w:color w:val="273F69"/>
          <w:sz w:val="20"/>
          <w:szCs w:val="20"/>
        </w:rPr>
        <w:t xml:space="preserve"> Overbillings are due to billings being greater than earned revenue. This difference reduces the amount of future billings, and cash, to be received on the job when expenses have not been incurred yet. </w:t>
      </w:r>
    </w:p>
    <w:p w14:paraId="7C936011" w14:textId="43C1AA41" w:rsidR="0062151D" w:rsidRPr="0062151D" w:rsidRDefault="0062151D" w:rsidP="00000445">
      <w:pPr>
        <w:rPr>
          <w:rFonts w:asciiTheme="minorHAnsi" w:hAnsiTheme="minorHAnsi" w:cstheme="minorHAnsi"/>
          <w:color w:val="273F69"/>
          <w:sz w:val="20"/>
          <w:szCs w:val="20"/>
        </w:rPr>
      </w:pPr>
      <w:r w:rsidRPr="0062151D">
        <w:rPr>
          <w:rFonts w:asciiTheme="minorHAnsi" w:hAnsiTheme="minorHAnsi" w:cstheme="minorHAnsi"/>
          <w:b/>
          <w:bCs/>
          <w:color w:val="273F69"/>
          <w:sz w:val="20"/>
          <w:szCs w:val="20"/>
        </w:rPr>
        <w:t xml:space="preserve">Distractor: </w:t>
      </w:r>
      <w:r w:rsidRPr="0062151D">
        <w:rPr>
          <w:rFonts w:asciiTheme="minorHAnsi" w:hAnsiTheme="minorHAnsi" w:cstheme="minorHAnsi"/>
          <w:color w:val="273F69"/>
          <w:sz w:val="20"/>
          <w:szCs w:val="20"/>
        </w:rPr>
        <w:t xml:space="preserve">The incorrect options are called distractors because they </w:t>
      </w:r>
      <w:proofErr w:type="gramStart"/>
      <w:r w:rsidRPr="0062151D">
        <w:rPr>
          <w:rFonts w:asciiTheme="minorHAnsi" w:hAnsiTheme="minorHAnsi" w:cstheme="minorHAnsi"/>
          <w:color w:val="273F69"/>
          <w:sz w:val="20"/>
          <w:szCs w:val="20"/>
        </w:rPr>
        <w:t>are considered to be</w:t>
      </w:r>
      <w:proofErr w:type="gramEnd"/>
      <w:r w:rsidRPr="0062151D">
        <w:rPr>
          <w:rFonts w:asciiTheme="minorHAnsi" w:hAnsiTheme="minorHAnsi" w:cstheme="minorHAnsi"/>
          <w:color w:val="273F69"/>
          <w:sz w:val="20"/>
          <w:szCs w:val="20"/>
        </w:rPr>
        <w:t xml:space="preserve"> “distracting” to learners with partial knowledge due to their plausibility to yield the correct option.</w:t>
      </w:r>
    </w:p>
    <w:p w14:paraId="7A53ABAD" w14:textId="77777777" w:rsidR="0062151D" w:rsidRPr="0062151D" w:rsidRDefault="0062151D" w:rsidP="00000445">
      <w:pPr>
        <w:rPr>
          <w:rFonts w:asciiTheme="minorHAnsi" w:hAnsiTheme="minorHAnsi" w:cstheme="minorHAnsi"/>
          <w:color w:val="273F69"/>
          <w:sz w:val="20"/>
          <w:szCs w:val="20"/>
        </w:rPr>
      </w:pPr>
    </w:p>
    <w:p w14:paraId="2E965659" w14:textId="5C811127" w:rsidR="0062151D" w:rsidRPr="0062151D" w:rsidRDefault="0062151D" w:rsidP="0062151D">
      <w:pPr>
        <w:spacing w:after="180"/>
        <w:rPr>
          <w:rFonts w:asciiTheme="minorHAnsi" w:hAnsiTheme="minorHAnsi" w:cstheme="minorHAnsi"/>
          <w:color w:val="273F69"/>
          <w:sz w:val="20"/>
          <w:szCs w:val="20"/>
        </w:rPr>
      </w:pPr>
      <w:r w:rsidRPr="0062151D">
        <w:rPr>
          <w:rFonts w:asciiTheme="minorHAnsi" w:hAnsiTheme="minorHAnsi" w:cstheme="minorHAnsi"/>
          <w:b/>
          <w:bCs/>
          <w:color w:val="273F69"/>
          <w:sz w:val="20"/>
          <w:szCs w:val="20"/>
        </w:rPr>
        <w:t xml:space="preserve">Remediation: </w:t>
      </w:r>
      <w:r w:rsidRPr="0062151D">
        <w:rPr>
          <w:rFonts w:asciiTheme="minorHAnsi" w:hAnsiTheme="minorHAnsi" w:cstheme="minorHAnsi"/>
          <w:color w:val="273F69"/>
          <w:sz w:val="20"/>
          <w:szCs w:val="20"/>
        </w:rPr>
        <w:t>All questions must include feedback that explains the answer to the question. List this answer explanation after each question’s set of distractors. This information should easily be identified</w:t>
      </w:r>
      <w:r>
        <w:rPr>
          <w:rFonts w:asciiTheme="minorHAnsi" w:hAnsiTheme="minorHAnsi" w:cstheme="minorHAnsi"/>
          <w:color w:val="273F69"/>
          <w:sz w:val="20"/>
          <w:szCs w:val="20"/>
        </w:rPr>
        <w:t xml:space="preserve"> </w:t>
      </w:r>
      <w:r w:rsidRPr="0062151D">
        <w:rPr>
          <w:rFonts w:asciiTheme="minorHAnsi" w:hAnsiTheme="minorHAnsi" w:cstheme="minorHAnsi"/>
          <w:color w:val="273F69"/>
          <w:sz w:val="20"/>
          <w:szCs w:val="20"/>
        </w:rPr>
        <w:t>somewhere in the session. Highlight text containing the answer in the course and list the question</w:t>
      </w:r>
      <w:r>
        <w:rPr>
          <w:rFonts w:asciiTheme="minorHAnsi" w:hAnsiTheme="minorHAnsi" w:cstheme="minorHAnsi"/>
          <w:color w:val="273F69"/>
          <w:sz w:val="20"/>
          <w:szCs w:val="20"/>
        </w:rPr>
        <w:t xml:space="preserve"> </w:t>
      </w:r>
      <w:r w:rsidRPr="0062151D">
        <w:rPr>
          <w:rFonts w:asciiTheme="minorHAnsi" w:hAnsiTheme="minorHAnsi" w:cstheme="minorHAnsi"/>
          <w:color w:val="273F69"/>
          <w:sz w:val="20"/>
          <w:szCs w:val="20"/>
        </w:rPr>
        <w:t>number next to it. This will enable us to refer the learner back to the section of the course where</w:t>
      </w:r>
      <w:r>
        <w:rPr>
          <w:rFonts w:asciiTheme="minorHAnsi" w:hAnsiTheme="minorHAnsi" w:cstheme="minorHAnsi"/>
          <w:color w:val="273F69"/>
          <w:sz w:val="20"/>
          <w:szCs w:val="20"/>
        </w:rPr>
        <w:t xml:space="preserve"> </w:t>
      </w:r>
      <w:r w:rsidRPr="0062151D">
        <w:rPr>
          <w:rFonts w:asciiTheme="minorHAnsi" w:hAnsiTheme="minorHAnsi" w:cstheme="minorHAnsi"/>
          <w:color w:val="273F69"/>
          <w:sz w:val="20"/>
          <w:szCs w:val="20"/>
        </w:rPr>
        <w:t>the answer can be found.</w:t>
      </w:r>
    </w:p>
    <w:p w14:paraId="6FF2EFC3" w14:textId="4340F8D2" w:rsidR="00000445" w:rsidRPr="001D2C7C" w:rsidRDefault="00000445" w:rsidP="00000445">
      <w:pPr>
        <w:rPr>
          <w:rFonts w:asciiTheme="minorHAnsi" w:hAnsiTheme="minorHAnsi" w:cstheme="minorHAnsi"/>
          <w:sz w:val="20"/>
          <w:szCs w:val="20"/>
        </w:rPr>
      </w:pPr>
      <w:r w:rsidRPr="001D2C7C">
        <w:rPr>
          <w:rFonts w:asciiTheme="minorHAnsi" w:hAnsiTheme="minorHAnsi" w:cstheme="minorHAnsi"/>
          <w:b/>
          <w:bCs/>
          <w:color w:val="273F69"/>
          <w:sz w:val="20"/>
          <w:szCs w:val="20"/>
        </w:rPr>
        <w:t xml:space="preserve">Distractor Answer 1: </w:t>
      </w:r>
      <w:r w:rsidRPr="001D2C7C">
        <w:rPr>
          <w:rFonts w:asciiTheme="minorHAnsi" w:hAnsiTheme="minorHAnsi" w:cstheme="minorHAnsi"/>
          <w:color w:val="273F69"/>
          <w:sz w:val="20"/>
          <w:szCs w:val="20"/>
        </w:rPr>
        <w:t xml:space="preserve">Billings </w:t>
      </w:r>
      <w:proofErr w:type="gramStart"/>
      <w:r w:rsidRPr="001D2C7C">
        <w:rPr>
          <w:rFonts w:asciiTheme="minorHAnsi" w:hAnsiTheme="minorHAnsi" w:cstheme="minorHAnsi"/>
          <w:color w:val="273F69"/>
          <w:sz w:val="20"/>
          <w:szCs w:val="20"/>
        </w:rPr>
        <w:t>in excess of</w:t>
      </w:r>
      <w:proofErr w:type="gramEnd"/>
      <w:r w:rsidRPr="001D2C7C">
        <w:rPr>
          <w:rFonts w:asciiTheme="minorHAnsi" w:hAnsiTheme="minorHAnsi" w:cstheme="minorHAnsi"/>
          <w:color w:val="273F69"/>
          <w:sz w:val="20"/>
          <w:szCs w:val="20"/>
        </w:rPr>
        <w:t xml:space="preserve"> costs and estimated earnings - an asset on the balance sheet</w:t>
      </w:r>
    </w:p>
    <w:p w14:paraId="55E4FFFA" w14:textId="77777777" w:rsidR="00000445" w:rsidRPr="001D2C7C" w:rsidRDefault="00000445" w:rsidP="0062151D">
      <w:pPr>
        <w:numPr>
          <w:ilvl w:val="0"/>
          <w:numId w:val="21"/>
        </w:numPr>
        <w:spacing w:before="60" w:after="100" w:afterAutospacing="1"/>
        <w:rPr>
          <w:rFonts w:asciiTheme="minorHAnsi" w:hAnsiTheme="minorHAnsi" w:cstheme="minorHAnsi"/>
          <w:sz w:val="20"/>
          <w:szCs w:val="20"/>
        </w:rPr>
      </w:pPr>
      <w:r w:rsidRPr="001D2C7C">
        <w:rPr>
          <w:rFonts w:asciiTheme="minorHAnsi" w:hAnsiTheme="minorHAnsi" w:cstheme="minorHAnsi"/>
          <w:b/>
          <w:bCs/>
          <w:color w:val="273F69"/>
          <w:sz w:val="20"/>
          <w:szCs w:val="20"/>
        </w:rPr>
        <w:t>Remediation</w:t>
      </w:r>
      <w:r w:rsidRPr="001D2C7C">
        <w:rPr>
          <w:rFonts w:asciiTheme="minorHAnsi" w:hAnsiTheme="minorHAnsi" w:cstheme="minorHAnsi"/>
          <w:color w:val="273F69"/>
          <w:sz w:val="20"/>
          <w:szCs w:val="20"/>
        </w:rPr>
        <w:t>: Overbillings are a liability, not an asset. The billing has been collected but the expenses have not been incurred thus a liability, not an asset.</w:t>
      </w:r>
    </w:p>
    <w:p w14:paraId="4D3D08A4" w14:textId="77777777" w:rsidR="00000445" w:rsidRPr="001D2C7C" w:rsidRDefault="00000445" w:rsidP="00000445">
      <w:pPr>
        <w:rPr>
          <w:rFonts w:asciiTheme="minorHAnsi" w:hAnsiTheme="minorHAnsi" w:cstheme="minorHAnsi"/>
          <w:sz w:val="20"/>
          <w:szCs w:val="20"/>
        </w:rPr>
      </w:pPr>
      <w:r w:rsidRPr="001D2C7C">
        <w:rPr>
          <w:rFonts w:asciiTheme="minorHAnsi" w:hAnsiTheme="minorHAnsi" w:cstheme="minorHAnsi"/>
          <w:b/>
          <w:bCs/>
          <w:color w:val="273F69"/>
          <w:sz w:val="20"/>
          <w:szCs w:val="20"/>
        </w:rPr>
        <w:t>Distractor Answer 2</w:t>
      </w:r>
      <w:r w:rsidRPr="001D2C7C">
        <w:rPr>
          <w:rFonts w:asciiTheme="minorHAnsi" w:hAnsiTheme="minorHAnsi" w:cstheme="minorHAnsi"/>
          <w:color w:val="273F69"/>
          <w:sz w:val="20"/>
          <w:szCs w:val="20"/>
        </w:rPr>
        <w:t>: Costs and estimated earnings in excess of billings - an asset on the balance sheet</w:t>
      </w:r>
    </w:p>
    <w:p w14:paraId="398147DB" w14:textId="77777777" w:rsidR="00000445" w:rsidRPr="001D2C7C" w:rsidRDefault="00000445" w:rsidP="0062151D">
      <w:pPr>
        <w:numPr>
          <w:ilvl w:val="0"/>
          <w:numId w:val="22"/>
        </w:numPr>
        <w:spacing w:before="60" w:after="100" w:afterAutospacing="1"/>
        <w:rPr>
          <w:rFonts w:asciiTheme="minorHAnsi" w:hAnsiTheme="minorHAnsi" w:cstheme="minorHAnsi"/>
          <w:sz w:val="20"/>
          <w:szCs w:val="20"/>
        </w:rPr>
      </w:pPr>
      <w:r w:rsidRPr="001D2C7C">
        <w:rPr>
          <w:rFonts w:asciiTheme="minorHAnsi" w:hAnsiTheme="minorHAnsi" w:cstheme="minorHAnsi"/>
          <w:b/>
          <w:bCs/>
          <w:color w:val="273F69"/>
          <w:sz w:val="20"/>
          <w:szCs w:val="20"/>
        </w:rPr>
        <w:t>Remediation</w:t>
      </w:r>
      <w:r w:rsidRPr="001D2C7C">
        <w:rPr>
          <w:rFonts w:asciiTheme="minorHAnsi" w:hAnsiTheme="minorHAnsi" w:cstheme="minorHAnsi"/>
          <w:color w:val="273F69"/>
          <w:sz w:val="20"/>
          <w:szCs w:val="20"/>
        </w:rPr>
        <w:t xml:space="preserve">: Costs and estimated earnings in excess of billings are known as </w:t>
      </w:r>
      <w:proofErr w:type="spellStart"/>
      <w:r w:rsidRPr="001D2C7C">
        <w:rPr>
          <w:rFonts w:asciiTheme="minorHAnsi" w:hAnsiTheme="minorHAnsi" w:cstheme="minorHAnsi"/>
          <w:color w:val="273F69"/>
          <w:sz w:val="20"/>
          <w:szCs w:val="20"/>
        </w:rPr>
        <w:t>underbillings</w:t>
      </w:r>
      <w:proofErr w:type="spellEnd"/>
      <w:r w:rsidRPr="001D2C7C">
        <w:rPr>
          <w:rFonts w:asciiTheme="minorHAnsi" w:hAnsiTheme="minorHAnsi" w:cstheme="minorHAnsi"/>
          <w:color w:val="273F69"/>
          <w:sz w:val="20"/>
          <w:szCs w:val="20"/>
        </w:rPr>
        <w:t>, not overbillings.</w:t>
      </w:r>
    </w:p>
    <w:p w14:paraId="2FAE72F4" w14:textId="77777777" w:rsidR="00000445" w:rsidRPr="001D2C7C" w:rsidRDefault="00000445" w:rsidP="00000445">
      <w:pPr>
        <w:rPr>
          <w:rFonts w:asciiTheme="minorHAnsi" w:hAnsiTheme="minorHAnsi" w:cstheme="minorHAnsi"/>
          <w:sz w:val="20"/>
          <w:szCs w:val="20"/>
        </w:rPr>
      </w:pPr>
      <w:r w:rsidRPr="001D2C7C">
        <w:rPr>
          <w:rFonts w:asciiTheme="minorHAnsi" w:hAnsiTheme="minorHAnsi" w:cstheme="minorHAnsi"/>
          <w:b/>
          <w:bCs/>
          <w:color w:val="273F69"/>
          <w:sz w:val="20"/>
          <w:szCs w:val="20"/>
        </w:rPr>
        <w:t>Distractor Answer 3</w:t>
      </w:r>
      <w:r w:rsidRPr="001D2C7C">
        <w:rPr>
          <w:rFonts w:asciiTheme="minorHAnsi" w:hAnsiTheme="minorHAnsi" w:cstheme="minorHAnsi"/>
          <w:color w:val="273F69"/>
          <w:sz w:val="20"/>
          <w:szCs w:val="20"/>
        </w:rPr>
        <w:t>: Costs and estimated earnings in excess of billings - a liability on the balance sheet</w:t>
      </w:r>
    </w:p>
    <w:p w14:paraId="5839D9B9" w14:textId="1C4DDA7E" w:rsidR="000C6F8D" w:rsidRPr="0062151D" w:rsidRDefault="00000445" w:rsidP="00F4547F">
      <w:pPr>
        <w:numPr>
          <w:ilvl w:val="0"/>
          <w:numId w:val="23"/>
        </w:numPr>
        <w:spacing w:before="60" w:after="100" w:afterAutospacing="1"/>
        <w:rPr>
          <w:rFonts w:asciiTheme="minorHAnsi" w:hAnsiTheme="minorHAnsi" w:cstheme="minorHAnsi"/>
          <w:sz w:val="20"/>
          <w:szCs w:val="20"/>
        </w:rPr>
      </w:pPr>
      <w:r w:rsidRPr="001D2C7C">
        <w:rPr>
          <w:rFonts w:asciiTheme="minorHAnsi" w:hAnsiTheme="minorHAnsi" w:cstheme="minorHAnsi"/>
          <w:b/>
          <w:bCs/>
          <w:color w:val="273F69"/>
          <w:sz w:val="20"/>
          <w:szCs w:val="20"/>
        </w:rPr>
        <w:t>Remediation:</w:t>
      </w:r>
      <w:r w:rsidRPr="001D2C7C">
        <w:rPr>
          <w:rFonts w:asciiTheme="minorHAnsi" w:hAnsiTheme="minorHAnsi" w:cstheme="minorHAnsi"/>
          <w:color w:val="273F69"/>
          <w:sz w:val="20"/>
          <w:szCs w:val="20"/>
        </w:rPr>
        <w:t xml:space="preserve"> Costs and estimated earnings </w:t>
      </w:r>
      <w:proofErr w:type="gramStart"/>
      <w:r w:rsidRPr="001D2C7C">
        <w:rPr>
          <w:rFonts w:asciiTheme="minorHAnsi" w:hAnsiTheme="minorHAnsi" w:cstheme="minorHAnsi"/>
          <w:color w:val="273F69"/>
          <w:sz w:val="20"/>
          <w:szCs w:val="20"/>
        </w:rPr>
        <w:t>in excess of</w:t>
      </w:r>
      <w:proofErr w:type="gramEnd"/>
      <w:r w:rsidRPr="001D2C7C">
        <w:rPr>
          <w:rFonts w:asciiTheme="minorHAnsi" w:hAnsiTheme="minorHAnsi" w:cstheme="minorHAnsi"/>
          <w:color w:val="273F69"/>
          <w:sz w:val="20"/>
          <w:szCs w:val="20"/>
        </w:rPr>
        <w:t xml:space="preserve"> billings are known as </w:t>
      </w:r>
      <w:proofErr w:type="spellStart"/>
      <w:r w:rsidRPr="001D2C7C">
        <w:rPr>
          <w:rFonts w:asciiTheme="minorHAnsi" w:hAnsiTheme="minorHAnsi" w:cstheme="minorHAnsi"/>
          <w:color w:val="273F69"/>
          <w:sz w:val="20"/>
          <w:szCs w:val="20"/>
        </w:rPr>
        <w:t>unbillings</w:t>
      </w:r>
      <w:proofErr w:type="spellEnd"/>
      <w:r w:rsidRPr="001D2C7C">
        <w:rPr>
          <w:rFonts w:asciiTheme="minorHAnsi" w:hAnsiTheme="minorHAnsi" w:cstheme="minorHAnsi"/>
          <w:color w:val="273F69"/>
          <w:sz w:val="20"/>
          <w:szCs w:val="20"/>
        </w:rPr>
        <w:t xml:space="preserve"> - and are assets on the balance sheet.</w:t>
      </w:r>
    </w:p>
    <w:p w14:paraId="0A0E967B" w14:textId="77777777" w:rsidR="00237506" w:rsidRPr="001D2C7C" w:rsidRDefault="00AB5047" w:rsidP="0062151D">
      <w:pPr>
        <w:pStyle w:val="NormalWeb"/>
        <w:spacing w:before="0" w:beforeAutospacing="0" w:after="0" w:afterAutospacing="0"/>
        <w:rPr>
          <w:rStyle w:val="Hyperlink"/>
          <w:rFonts w:asciiTheme="minorHAnsi" w:hAnsiTheme="minorHAnsi" w:cstheme="minorHAnsi"/>
          <w:sz w:val="20"/>
          <w:szCs w:val="20"/>
        </w:rPr>
      </w:pPr>
      <w:r w:rsidRPr="001D2C7C">
        <w:rPr>
          <w:rStyle w:val="Strong"/>
          <w:rFonts w:asciiTheme="minorHAnsi" w:hAnsiTheme="minorHAnsi" w:cstheme="minorHAnsi"/>
          <w:color w:val="000000"/>
          <w:sz w:val="20"/>
          <w:szCs w:val="20"/>
        </w:rPr>
        <w:t>Questions?</w:t>
      </w:r>
      <w:r w:rsidR="009E6BA3" w:rsidRPr="001D2C7C">
        <w:rPr>
          <w:rStyle w:val="Strong"/>
          <w:rFonts w:asciiTheme="minorHAnsi" w:hAnsiTheme="minorHAnsi" w:cstheme="minorHAnsi"/>
          <w:color w:val="000000"/>
          <w:sz w:val="20"/>
          <w:szCs w:val="20"/>
        </w:rPr>
        <w:t xml:space="preserve"> </w:t>
      </w:r>
      <w:r w:rsidRPr="001D2C7C">
        <w:rPr>
          <w:rStyle w:val="Strong"/>
          <w:rFonts w:asciiTheme="minorHAnsi" w:hAnsiTheme="minorHAnsi" w:cstheme="minorHAnsi"/>
          <w:color w:val="000000"/>
          <w:sz w:val="20"/>
          <w:szCs w:val="20"/>
        </w:rPr>
        <w:t>C</w:t>
      </w:r>
      <w:r w:rsidR="00237506" w:rsidRPr="001D2C7C">
        <w:rPr>
          <w:rStyle w:val="Strong"/>
          <w:rFonts w:asciiTheme="minorHAnsi" w:hAnsiTheme="minorHAnsi" w:cstheme="minorHAnsi"/>
          <w:color w:val="000000"/>
          <w:sz w:val="20"/>
          <w:szCs w:val="20"/>
        </w:rPr>
        <w:t>ontact:</w:t>
      </w:r>
      <w:r w:rsidR="00237506" w:rsidRPr="001D2C7C">
        <w:rPr>
          <w:rFonts w:asciiTheme="minorHAnsi" w:hAnsiTheme="minorHAnsi" w:cstheme="minorHAnsi"/>
          <w:color w:val="000000"/>
          <w:sz w:val="20"/>
          <w:szCs w:val="20"/>
        </w:rPr>
        <w:t xml:space="preserve"> </w:t>
      </w:r>
      <w:r w:rsidR="00237506" w:rsidRPr="001D2C7C">
        <w:rPr>
          <w:rFonts w:asciiTheme="minorHAnsi" w:hAnsiTheme="minorHAnsi" w:cstheme="minorHAnsi"/>
          <w:color w:val="000000"/>
          <w:sz w:val="20"/>
          <w:szCs w:val="20"/>
        </w:rPr>
        <w:br/>
      </w:r>
      <w:r w:rsidR="00F8126D" w:rsidRPr="001D2C7C">
        <w:rPr>
          <w:rFonts w:asciiTheme="minorHAnsi" w:hAnsiTheme="minorHAnsi" w:cstheme="minorHAnsi"/>
          <w:sz w:val="20"/>
          <w:szCs w:val="20"/>
        </w:rPr>
        <w:t>Brian Summers</w:t>
      </w:r>
      <w:r w:rsidR="00237506" w:rsidRPr="001D2C7C">
        <w:rPr>
          <w:rFonts w:asciiTheme="minorHAnsi" w:hAnsiTheme="minorHAnsi" w:cstheme="minorHAnsi"/>
          <w:sz w:val="20"/>
          <w:szCs w:val="20"/>
        </w:rPr>
        <w:br/>
      </w:r>
      <w:r w:rsidR="00F8126D" w:rsidRPr="001D2C7C">
        <w:rPr>
          <w:rFonts w:asciiTheme="minorHAnsi" w:hAnsiTheme="minorHAnsi" w:cstheme="minorHAnsi"/>
          <w:sz w:val="20"/>
          <w:szCs w:val="20"/>
        </w:rPr>
        <w:t>VP of Operations</w:t>
      </w:r>
      <w:r w:rsidR="00187D6B" w:rsidRPr="001D2C7C">
        <w:rPr>
          <w:rFonts w:asciiTheme="minorHAnsi" w:hAnsiTheme="minorHAnsi" w:cstheme="minorHAnsi"/>
          <w:sz w:val="20"/>
          <w:szCs w:val="20"/>
        </w:rPr>
        <w:t xml:space="preserve"> </w:t>
      </w:r>
      <w:r w:rsidR="00237506" w:rsidRPr="001D2C7C">
        <w:rPr>
          <w:rFonts w:asciiTheme="minorHAnsi" w:hAnsiTheme="minorHAnsi" w:cstheme="minorHAnsi"/>
          <w:sz w:val="20"/>
          <w:szCs w:val="20"/>
        </w:rPr>
        <w:br/>
        <w:t>(609)</w:t>
      </w:r>
      <w:r w:rsidR="00187D6B" w:rsidRPr="001D2C7C">
        <w:rPr>
          <w:rFonts w:asciiTheme="minorHAnsi" w:hAnsiTheme="minorHAnsi" w:cstheme="minorHAnsi"/>
          <w:sz w:val="20"/>
          <w:szCs w:val="20"/>
        </w:rPr>
        <w:t xml:space="preserve"> </w:t>
      </w:r>
      <w:r w:rsidR="00677044" w:rsidRPr="001D2C7C">
        <w:rPr>
          <w:rFonts w:asciiTheme="minorHAnsi" w:hAnsiTheme="minorHAnsi" w:cstheme="minorHAnsi"/>
          <w:sz w:val="20"/>
          <w:szCs w:val="20"/>
        </w:rPr>
        <w:t>945-2408</w:t>
      </w:r>
      <w:r w:rsidR="00237506" w:rsidRPr="001D2C7C">
        <w:rPr>
          <w:rFonts w:asciiTheme="minorHAnsi" w:hAnsiTheme="minorHAnsi" w:cstheme="minorHAnsi"/>
          <w:sz w:val="20"/>
          <w:szCs w:val="20"/>
        </w:rPr>
        <w:t xml:space="preserve"> or </w:t>
      </w:r>
      <w:hyperlink r:id="rId11" w:history="1">
        <w:r w:rsidR="00F8126D" w:rsidRPr="001D2C7C">
          <w:rPr>
            <w:rStyle w:val="Hyperlink"/>
            <w:rFonts w:asciiTheme="minorHAnsi" w:hAnsiTheme="minorHAnsi" w:cstheme="minorHAnsi"/>
            <w:sz w:val="20"/>
            <w:szCs w:val="20"/>
          </w:rPr>
          <w:t>bsummers@cfma.org</w:t>
        </w:r>
      </w:hyperlink>
    </w:p>
    <w:p w14:paraId="6CAF9F42" w14:textId="77777777" w:rsidR="00372B2C" w:rsidRPr="001D2C7C" w:rsidRDefault="00372B2C" w:rsidP="00372B2C">
      <w:pPr>
        <w:spacing w:after="40"/>
        <w:jc w:val="center"/>
        <w:rPr>
          <w:rFonts w:asciiTheme="minorHAnsi" w:hAnsiTheme="minorHAnsi" w:cstheme="minorHAnsi"/>
          <w:b/>
          <w:bCs/>
          <w:sz w:val="20"/>
          <w:szCs w:val="20"/>
          <w:u w:val="single"/>
        </w:rPr>
      </w:pPr>
    </w:p>
    <w:sectPr w:rsidR="00372B2C" w:rsidRPr="001D2C7C" w:rsidSect="00922B30">
      <w:headerReference w:type="default" r:id="rId1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C44B" w14:textId="77777777" w:rsidR="00966C09" w:rsidRDefault="00966C09">
      <w:r>
        <w:separator/>
      </w:r>
    </w:p>
  </w:endnote>
  <w:endnote w:type="continuationSeparator" w:id="0">
    <w:p w14:paraId="7C2D0BBC" w14:textId="77777777" w:rsidR="00966C09" w:rsidRDefault="0096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F135" w14:textId="77777777" w:rsidR="00966C09" w:rsidRDefault="00966C09">
      <w:r>
        <w:separator/>
      </w:r>
    </w:p>
  </w:footnote>
  <w:footnote w:type="continuationSeparator" w:id="0">
    <w:p w14:paraId="515F580B" w14:textId="77777777" w:rsidR="00966C09" w:rsidRDefault="0096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56E" w14:textId="77777777" w:rsidR="007939E7" w:rsidRPr="00237506" w:rsidRDefault="005641B2" w:rsidP="00B02C3A">
    <w:pPr>
      <w:pStyle w:val="Header"/>
      <w:jc w:val="center"/>
      <w:rPr>
        <w:rFonts w:ascii="Calibri" w:hAnsi="Calibri" w:cs="Tahoma"/>
        <w:b/>
        <w:sz w:val="28"/>
        <w:szCs w:val="28"/>
      </w:rPr>
    </w:pPr>
    <w:r>
      <w:rPr>
        <w:noProof/>
      </w:rPr>
      <w:drawing>
        <wp:anchor distT="0" distB="0" distL="114300" distR="114300" simplePos="0" relativeHeight="251660288" behindDoc="0" locked="0" layoutInCell="1" allowOverlap="1" wp14:anchorId="7F4A4171" wp14:editId="5EBD8C7A">
          <wp:simplePos x="0" y="0"/>
          <wp:positionH relativeFrom="column">
            <wp:posOffset>5602560</wp:posOffset>
          </wp:positionH>
          <wp:positionV relativeFrom="paragraph">
            <wp:posOffset>-338455</wp:posOffset>
          </wp:positionV>
          <wp:extent cx="806058" cy="84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6058" cy="845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C30B0C" wp14:editId="5D8BA652">
          <wp:simplePos x="0" y="0"/>
          <wp:positionH relativeFrom="column">
            <wp:posOffset>141394</wp:posOffset>
          </wp:positionH>
          <wp:positionV relativeFrom="paragraph">
            <wp:posOffset>-339490</wp:posOffset>
          </wp:positionV>
          <wp:extent cx="806058" cy="845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6058" cy="845700"/>
                  </a:xfrm>
                  <a:prstGeom prst="rect">
                    <a:avLst/>
                  </a:prstGeom>
                </pic:spPr>
              </pic:pic>
            </a:graphicData>
          </a:graphic>
          <wp14:sizeRelH relativeFrom="page">
            <wp14:pctWidth>0</wp14:pctWidth>
          </wp14:sizeRelH>
          <wp14:sizeRelV relativeFrom="page">
            <wp14:pctHeight>0</wp14:pctHeight>
          </wp14:sizeRelV>
        </wp:anchor>
      </w:drawing>
    </w:r>
    <w:r w:rsidR="007939E7" w:rsidRPr="00237506">
      <w:rPr>
        <w:rFonts w:ascii="Calibri" w:hAnsi="Calibri" w:cs="Tahoma"/>
        <w:b/>
        <w:sz w:val="28"/>
        <w:szCs w:val="28"/>
      </w:rPr>
      <w:t>CFMA’s Annual Conference &amp; Exhibition</w:t>
    </w:r>
  </w:p>
  <w:p w14:paraId="5692456C" w14:textId="77777777" w:rsidR="007939E7" w:rsidRDefault="005641B2" w:rsidP="00B02C3A">
    <w:pPr>
      <w:pStyle w:val="Header"/>
      <w:jc w:val="center"/>
      <w:rPr>
        <w:rFonts w:ascii="Calibri" w:hAnsi="Calibri" w:cs="Tahoma"/>
        <w:b/>
        <w:sz w:val="40"/>
        <w:szCs w:val="28"/>
      </w:rPr>
    </w:pPr>
    <w:r>
      <w:rPr>
        <w:rFonts w:ascii="Calibri" w:hAnsi="Calibri" w:cs="Tahoma"/>
        <w:b/>
        <w:sz w:val="40"/>
        <w:szCs w:val="28"/>
      </w:rPr>
      <w:t>Conference Session Proposal Sample</w:t>
    </w:r>
  </w:p>
  <w:p w14:paraId="447E1D5F" w14:textId="77777777" w:rsidR="007939E7" w:rsidRPr="00DB6D6F" w:rsidRDefault="007939E7" w:rsidP="00B02C3A">
    <w:pPr>
      <w:pStyle w:val="Header"/>
      <w:jc w:val="center"/>
      <w:rPr>
        <w:rFonts w:ascii="Calibri" w:hAnsi="Calibri" w:cs="Tahoma"/>
        <w:b/>
        <w:sz w:val="4"/>
        <w:szCs w:val="4"/>
      </w:rPr>
    </w:pPr>
  </w:p>
  <w:p w14:paraId="353996E3" w14:textId="77777777" w:rsidR="007939E7" w:rsidRPr="00DB6D6F" w:rsidRDefault="007939E7" w:rsidP="00B02C3A">
    <w:pPr>
      <w:pStyle w:val="Header"/>
      <w:jc w:val="center"/>
      <w:rPr>
        <w:rFonts w:ascii="Calibri" w:hAnsi="Calibri" w:cs="Tahom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E2D"/>
    <w:multiLevelType w:val="hybridMultilevel"/>
    <w:tmpl w:val="32BC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6F94"/>
    <w:multiLevelType w:val="multilevel"/>
    <w:tmpl w:val="AB7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27A31"/>
    <w:multiLevelType w:val="hybridMultilevel"/>
    <w:tmpl w:val="0250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7BDB"/>
    <w:multiLevelType w:val="hybridMultilevel"/>
    <w:tmpl w:val="9CEC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4F7F"/>
    <w:multiLevelType w:val="hybridMultilevel"/>
    <w:tmpl w:val="EFA07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A7344"/>
    <w:multiLevelType w:val="multilevel"/>
    <w:tmpl w:val="7D54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34C6F"/>
    <w:multiLevelType w:val="hybridMultilevel"/>
    <w:tmpl w:val="0632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13D57"/>
    <w:multiLevelType w:val="multilevel"/>
    <w:tmpl w:val="EAF8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F1417"/>
    <w:multiLevelType w:val="hybridMultilevel"/>
    <w:tmpl w:val="D066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2D74C3"/>
    <w:multiLevelType w:val="hybridMultilevel"/>
    <w:tmpl w:val="3E222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E30F4"/>
    <w:multiLevelType w:val="hybridMultilevel"/>
    <w:tmpl w:val="62A6D7F0"/>
    <w:lvl w:ilvl="0" w:tplc="20584F3A">
      <w:start w:val="1"/>
      <w:numFmt w:val="bullet"/>
      <w:lvlText w:val=""/>
      <w:lvlJc w:val="left"/>
      <w:pPr>
        <w:tabs>
          <w:tab w:val="num" w:pos="634"/>
        </w:tabs>
        <w:ind w:left="634" w:hanging="202"/>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2169F"/>
    <w:multiLevelType w:val="multilevel"/>
    <w:tmpl w:val="01E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E5FE7"/>
    <w:multiLevelType w:val="hybridMultilevel"/>
    <w:tmpl w:val="F29E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A9A"/>
    <w:multiLevelType w:val="hybridMultilevel"/>
    <w:tmpl w:val="8E887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113A0"/>
    <w:multiLevelType w:val="hybridMultilevel"/>
    <w:tmpl w:val="4F2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10147"/>
    <w:multiLevelType w:val="hybridMultilevel"/>
    <w:tmpl w:val="427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B5D74"/>
    <w:multiLevelType w:val="hybridMultilevel"/>
    <w:tmpl w:val="CDB6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0C5FFE"/>
    <w:multiLevelType w:val="hybridMultilevel"/>
    <w:tmpl w:val="CBE6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F40F1"/>
    <w:multiLevelType w:val="multilevel"/>
    <w:tmpl w:val="2B3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9C1615"/>
    <w:multiLevelType w:val="hybridMultilevel"/>
    <w:tmpl w:val="CDD4E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810AA1"/>
    <w:multiLevelType w:val="hybridMultilevel"/>
    <w:tmpl w:val="E92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A141F"/>
    <w:multiLevelType w:val="hybridMultilevel"/>
    <w:tmpl w:val="2464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23F68"/>
    <w:multiLevelType w:val="hybridMultilevel"/>
    <w:tmpl w:val="60A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59667">
    <w:abstractNumId w:val="8"/>
  </w:num>
  <w:num w:numId="2" w16cid:durableId="147209774">
    <w:abstractNumId w:val="10"/>
  </w:num>
  <w:num w:numId="3" w16cid:durableId="1408376947">
    <w:abstractNumId w:val="13"/>
  </w:num>
  <w:num w:numId="4" w16cid:durableId="1603685680">
    <w:abstractNumId w:val="19"/>
  </w:num>
  <w:num w:numId="5" w16cid:durableId="373123602">
    <w:abstractNumId w:val="9"/>
  </w:num>
  <w:num w:numId="6" w16cid:durableId="1578438622">
    <w:abstractNumId w:val="21"/>
  </w:num>
  <w:num w:numId="7" w16cid:durableId="1555657729">
    <w:abstractNumId w:val="4"/>
  </w:num>
  <w:num w:numId="8" w16cid:durableId="283928638">
    <w:abstractNumId w:val="20"/>
  </w:num>
  <w:num w:numId="9" w16cid:durableId="969701602">
    <w:abstractNumId w:val="22"/>
  </w:num>
  <w:num w:numId="10" w16cid:durableId="661129164">
    <w:abstractNumId w:val="17"/>
  </w:num>
  <w:num w:numId="11" w16cid:durableId="1959412960">
    <w:abstractNumId w:val="12"/>
  </w:num>
  <w:num w:numId="12" w16cid:durableId="1284532839">
    <w:abstractNumId w:val="2"/>
  </w:num>
  <w:num w:numId="13" w16cid:durableId="184752403">
    <w:abstractNumId w:val="6"/>
  </w:num>
  <w:num w:numId="14" w16cid:durableId="1279215068">
    <w:abstractNumId w:val="3"/>
  </w:num>
  <w:num w:numId="15" w16cid:durableId="1844320912">
    <w:abstractNumId w:val="16"/>
  </w:num>
  <w:num w:numId="16" w16cid:durableId="958030147">
    <w:abstractNumId w:val="14"/>
  </w:num>
  <w:num w:numId="17" w16cid:durableId="1158768162">
    <w:abstractNumId w:val="15"/>
  </w:num>
  <w:num w:numId="18" w16cid:durableId="1674450284">
    <w:abstractNumId w:val="0"/>
  </w:num>
  <w:num w:numId="19" w16cid:durableId="1830513331">
    <w:abstractNumId w:val="5"/>
  </w:num>
  <w:num w:numId="20" w16cid:durableId="1783457473">
    <w:abstractNumId w:val="7"/>
  </w:num>
  <w:num w:numId="21" w16cid:durableId="1775704757">
    <w:abstractNumId w:val="11"/>
  </w:num>
  <w:num w:numId="22" w16cid:durableId="832066590">
    <w:abstractNumId w:val="18"/>
  </w:num>
  <w:num w:numId="23" w16cid:durableId="126492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EB"/>
    <w:rsid w:val="00000445"/>
    <w:rsid w:val="00007450"/>
    <w:rsid w:val="00013F7B"/>
    <w:rsid w:val="00024100"/>
    <w:rsid w:val="00030EE0"/>
    <w:rsid w:val="00037BAC"/>
    <w:rsid w:val="0004211F"/>
    <w:rsid w:val="00046AAE"/>
    <w:rsid w:val="00064EF9"/>
    <w:rsid w:val="000717AF"/>
    <w:rsid w:val="00074D37"/>
    <w:rsid w:val="00080291"/>
    <w:rsid w:val="00093F2B"/>
    <w:rsid w:val="000A2218"/>
    <w:rsid w:val="000A7E6D"/>
    <w:rsid w:val="000B02D8"/>
    <w:rsid w:val="000B72B0"/>
    <w:rsid w:val="000B7A30"/>
    <w:rsid w:val="000C6F8D"/>
    <w:rsid w:val="000D3D6E"/>
    <w:rsid w:val="000F086C"/>
    <w:rsid w:val="00115D0F"/>
    <w:rsid w:val="0011626C"/>
    <w:rsid w:val="0011719B"/>
    <w:rsid w:val="00124337"/>
    <w:rsid w:val="00131666"/>
    <w:rsid w:val="00140565"/>
    <w:rsid w:val="00163FCD"/>
    <w:rsid w:val="00173FA8"/>
    <w:rsid w:val="00173FB5"/>
    <w:rsid w:val="00187D6B"/>
    <w:rsid w:val="00191717"/>
    <w:rsid w:val="001B1146"/>
    <w:rsid w:val="001B207F"/>
    <w:rsid w:val="001B5E3B"/>
    <w:rsid w:val="001C6977"/>
    <w:rsid w:val="001D2C7C"/>
    <w:rsid w:val="001E04EE"/>
    <w:rsid w:val="001E19C4"/>
    <w:rsid w:val="001E428D"/>
    <w:rsid w:val="001F1146"/>
    <w:rsid w:val="001F4F3C"/>
    <w:rsid w:val="00204C66"/>
    <w:rsid w:val="00220F7F"/>
    <w:rsid w:val="00237506"/>
    <w:rsid w:val="00260310"/>
    <w:rsid w:val="00281D54"/>
    <w:rsid w:val="00293918"/>
    <w:rsid w:val="002977FF"/>
    <w:rsid w:val="00297AD6"/>
    <w:rsid w:val="002A16E9"/>
    <w:rsid w:val="002A1B22"/>
    <w:rsid w:val="002A47A3"/>
    <w:rsid w:val="002A4E32"/>
    <w:rsid w:val="002B77FB"/>
    <w:rsid w:val="002C0C9F"/>
    <w:rsid w:val="002C165F"/>
    <w:rsid w:val="002D555E"/>
    <w:rsid w:val="002D7389"/>
    <w:rsid w:val="002E6375"/>
    <w:rsid w:val="003173DD"/>
    <w:rsid w:val="00344C58"/>
    <w:rsid w:val="00344F7F"/>
    <w:rsid w:val="00372B2C"/>
    <w:rsid w:val="00383E50"/>
    <w:rsid w:val="003925F9"/>
    <w:rsid w:val="003A7C7F"/>
    <w:rsid w:val="003B0B4D"/>
    <w:rsid w:val="003C7BEF"/>
    <w:rsid w:val="003F286B"/>
    <w:rsid w:val="003F5018"/>
    <w:rsid w:val="003F7518"/>
    <w:rsid w:val="00403F71"/>
    <w:rsid w:val="0042710D"/>
    <w:rsid w:val="0043642E"/>
    <w:rsid w:val="00445AE3"/>
    <w:rsid w:val="00457777"/>
    <w:rsid w:val="0046123C"/>
    <w:rsid w:val="00475E1F"/>
    <w:rsid w:val="0048091E"/>
    <w:rsid w:val="00480EA8"/>
    <w:rsid w:val="0049000B"/>
    <w:rsid w:val="004B0221"/>
    <w:rsid w:val="004B54E3"/>
    <w:rsid w:val="004D123C"/>
    <w:rsid w:val="004D50EC"/>
    <w:rsid w:val="004F0140"/>
    <w:rsid w:val="00525B47"/>
    <w:rsid w:val="00525E77"/>
    <w:rsid w:val="00526E3A"/>
    <w:rsid w:val="005340FE"/>
    <w:rsid w:val="00534785"/>
    <w:rsid w:val="00535D62"/>
    <w:rsid w:val="00553FEB"/>
    <w:rsid w:val="005614AC"/>
    <w:rsid w:val="0056289E"/>
    <w:rsid w:val="00562DE0"/>
    <w:rsid w:val="005641B2"/>
    <w:rsid w:val="005A334C"/>
    <w:rsid w:val="005B4882"/>
    <w:rsid w:val="005B7CAC"/>
    <w:rsid w:val="005D2705"/>
    <w:rsid w:val="005E025D"/>
    <w:rsid w:val="005E72BE"/>
    <w:rsid w:val="00604D5B"/>
    <w:rsid w:val="0062151D"/>
    <w:rsid w:val="006640FC"/>
    <w:rsid w:val="00671F8F"/>
    <w:rsid w:val="00677044"/>
    <w:rsid w:val="006B41C2"/>
    <w:rsid w:val="006C03B6"/>
    <w:rsid w:val="006C7333"/>
    <w:rsid w:val="006C7907"/>
    <w:rsid w:val="006D1D3E"/>
    <w:rsid w:val="006D3802"/>
    <w:rsid w:val="006F5522"/>
    <w:rsid w:val="00703DE2"/>
    <w:rsid w:val="00756D70"/>
    <w:rsid w:val="00766167"/>
    <w:rsid w:val="0077679B"/>
    <w:rsid w:val="007939E7"/>
    <w:rsid w:val="007D4589"/>
    <w:rsid w:val="007E0F27"/>
    <w:rsid w:val="007F08BE"/>
    <w:rsid w:val="008031DE"/>
    <w:rsid w:val="00806787"/>
    <w:rsid w:val="00814113"/>
    <w:rsid w:val="008146AB"/>
    <w:rsid w:val="008233CA"/>
    <w:rsid w:val="00830AA8"/>
    <w:rsid w:val="00833AB9"/>
    <w:rsid w:val="00834A66"/>
    <w:rsid w:val="00847FDB"/>
    <w:rsid w:val="008A7042"/>
    <w:rsid w:val="008C02BB"/>
    <w:rsid w:val="008C6158"/>
    <w:rsid w:val="008D2ACB"/>
    <w:rsid w:val="008D5FA2"/>
    <w:rsid w:val="008E3B75"/>
    <w:rsid w:val="008F454F"/>
    <w:rsid w:val="00914D3E"/>
    <w:rsid w:val="00915B77"/>
    <w:rsid w:val="00922B30"/>
    <w:rsid w:val="009231D6"/>
    <w:rsid w:val="00934CBA"/>
    <w:rsid w:val="00954CB2"/>
    <w:rsid w:val="00960230"/>
    <w:rsid w:val="00966985"/>
    <w:rsid w:val="00966C09"/>
    <w:rsid w:val="0097180C"/>
    <w:rsid w:val="009732F2"/>
    <w:rsid w:val="0098258B"/>
    <w:rsid w:val="009A0651"/>
    <w:rsid w:val="009A2585"/>
    <w:rsid w:val="009B2C0D"/>
    <w:rsid w:val="009B581A"/>
    <w:rsid w:val="009B712D"/>
    <w:rsid w:val="009E01A1"/>
    <w:rsid w:val="009E2F44"/>
    <w:rsid w:val="009E6BA3"/>
    <w:rsid w:val="00A03059"/>
    <w:rsid w:val="00A0411C"/>
    <w:rsid w:val="00A165D8"/>
    <w:rsid w:val="00A17AE1"/>
    <w:rsid w:val="00A21F2D"/>
    <w:rsid w:val="00A33D6D"/>
    <w:rsid w:val="00A4035B"/>
    <w:rsid w:val="00A445D3"/>
    <w:rsid w:val="00A44DD5"/>
    <w:rsid w:val="00A53D70"/>
    <w:rsid w:val="00A53F5F"/>
    <w:rsid w:val="00A56578"/>
    <w:rsid w:val="00A90EB5"/>
    <w:rsid w:val="00A9102F"/>
    <w:rsid w:val="00AA3143"/>
    <w:rsid w:val="00AB5047"/>
    <w:rsid w:val="00AC69EA"/>
    <w:rsid w:val="00AE07F3"/>
    <w:rsid w:val="00AE0B41"/>
    <w:rsid w:val="00AE7857"/>
    <w:rsid w:val="00AE78F6"/>
    <w:rsid w:val="00AF0D73"/>
    <w:rsid w:val="00B02C3A"/>
    <w:rsid w:val="00B05AB9"/>
    <w:rsid w:val="00B1573C"/>
    <w:rsid w:val="00B25EFF"/>
    <w:rsid w:val="00B352B2"/>
    <w:rsid w:val="00B42907"/>
    <w:rsid w:val="00B46766"/>
    <w:rsid w:val="00B548FE"/>
    <w:rsid w:val="00B572BF"/>
    <w:rsid w:val="00B648D8"/>
    <w:rsid w:val="00B71D1E"/>
    <w:rsid w:val="00B767CF"/>
    <w:rsid w:val="00B83A45"/>
    <w:rsid w:val="00B86963"/>
    <w:rsid w:val="00B86D57"/>
    <w:rsid w:val="00BA26F0"/>
    <w:rsid w:val="00BA5299"/>
    <w:rsid w:val="00BA755C"/>
    <w:rsid w:val="00BB5BF6"/>
    <w:rsid w:val="00BF1010"/>
    <w:rsid w:val="00C054E6"/>
    <w:rsid w:val="00C15EB1"/>
    <w:rsid w:val="00C20D5C"/>
    <w:rsid w:val="00C51D10"/>
    <w:rsid w:val="00C53DD3"/>
    <w:rsid w:val="00C60061"/>
    <w:rsid w:val="00C61936"/>
    <w:rsid w:val="00C8650D"/>
    <w:rsid w:val="00CB088B"/>
    <w:rsid w:val="00CF7FCF"/>
    <w:rsid w:val="00D02326"/>
    <w:rsid w:val="00D24364"/>
    <w:rsid w:val="00D24810"/>
    <w:rsid w:val="00D24B97"/>
    <w:rsid w:val="00D323B1"/>
    <w:rsid w:val="00D37D08"/>
    <w:rsid w:val="00D44A5E"/>
    <w:rsid w:val="00D51AE9"/>
    <w:rsid w:val="00D53A38"/>
    <w:rsid w:val="00D542DD"/>
    <w:rsid w:val="00D61AB7"/>
    <w:rsid w:val="00D67989"/>
    <w:rsid w:val="00D7052A"/>
    <w:rsid w:val="00D70A34"/>
    <w:rsid w:val="00D74A7A"/>
    <w:rsid w:val="00D918FA"/>
    <w:rsid w:val="00DA62EF"/>
    <w:rsid w:val="00DB6D6F"/>
    <w:rsid w:val="00E00CB8"/>
    <w:rsid w:val="00E31463"/>
    <w:rsid w:val="00E3592E"/>
    <w:rsid w:val="00E6126C"/>
    <w:rsid w:val="00E72BFE"/>
    <w:rsid w:val="00E945D1"/>
    <w:rsid w:val="00EB3DBD"/>
    <w:rsid w:val="00EE0E72"/>
    <w:rsid w:val="00EE4908"/>
    <w:rsid w:val="00EE67E8"/>
    <w:rsid w:val="00F01110"/>
    <w:rsid w:val="00F05AAD"/>
    <w:rsid w:val="00F3297A"/>
    <w:rsid w:val="00F37D52"/>
    <w:rsid w:val="00F4547F"/>
    <w:rsid w:val="00F537C8"/>
    <w:rsid w:val="00F65D0D"/>
    <w:rsid w:val="00F76C2D"/>
    <w:rsid w:val="00F76DB2"/>
    <w:rsid w:val="00F8126D"/>
    <w:rsid w:val="00F84F36"/>
    <w:rsid w:val="00FA73EE"/>
    <w:rsid w:val="00F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D1D48"/>
  <w15:chartTrackingRefBased/>
  <w15:docId w15:val="{C019BC93-5189-4B5D-A5B3-3FE3E1CF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291"/>
    <w:pPr>
      <w:tabs>
        <w:tab w:val="center" w:pos="4320"/>
        <w:tab w:val="right" w:pos="8640"/>
      </w:tabs>
    </w:pPr>
  </w:style>
  <w:style w:type="paragraph" w:styleId="Footer">
    <w:name w:val="footer"/>
    <w:basedOn w:val="Normal"/>
    <w:rsid w:val="00080291"/>
    <w:pPr>
      <w:tabs>
        <w:tab w:val="center" w:pos="4320"/>
        <w:tab w:val="right" w:pos="8640"/>
      </w:tabs>
    </w:pPr>
  </w:style>
  <w:style w:type="paragraph" w:customStyle="1" w:styleId="webbodytext">
    <w:name w:val="webbodytext"/>
    <w:basedOn w:val="Normal"/>
    <w:rsid w:val="00A33D6D"/>
    <w:pPr>
      <w:spacing w:before="100" w:beforeAutospacing="1" w:after="100" w:afterAutospacing="1"/>
    </w:pPr>
  </w:style>
  <w:style w:type="paragraph" w:styleId="NormalWeb">
    <w:name w:val="Normal (Web)"/>
    <w:basedOn w:val="Normal"/>
    <w:uiPriority w:val="99"/>
    <w:unhideWhenUsed/>
    <w:rsid w:val="00A33D6D"/>
    <w:pPr>
      <w:spacing w:before="100" w:beforeAutospacing="1" w:after="100" w:afterAutospacing="1"/>
    </w:pPr>
  </w:style>
  <w:style w:type="paragraph" w:styleId="BodyTextIndent">
    <w:name w:val="Body Text Indent"/>
    <w:basedOn w:val="Normal"/>
    <w:link w:val="BodyTextIndentChar"/>
    <w:rsid w:val="008E3B75"/>
    <w:pPr>
      <w:widowControl w:val="0"/>
      <w:ind w:hanging="450"/>
    </w:pPr>
    <w:rPr>
      <w:rFonts w:ascii="Arial" w:hAnsi="Arial" w:cs="Arial"/>
      <w:snapToGrid w:val="0"/>
      <w:sz w:val="20"/>
      <w:szCs w:val="20"/>
    </w:rPr>
  </w:style>
  <w:style w:type="character" w:customStyle="1" w:styleId="BodyTextIndentChar">
    <w:name w:val="Body Text Indent Char"/>
    <w:basedOn w:val="DefaultParagraphFont"/>
    <w:link w:val="BodyTextIndent"/>
    <w:rsid w:val="008E3B75"/>
    <w:rPr>
      <w:rFonts w:ascii="Arial" w:hAnsi="Arial" w:cs="Arial"/>
      <w:snapToGrid w:val="0"/>
    </w:rPr>
  </w:style>
  <w:style w:type="character" w:styleId="Strong">
    <w:name w:val="Strong"/>
    <w:basedOn w:val="DefaultParagraphFont"/>
    <w:uiPriority w:val="22"/>
    <w:qFormat/>
    <w:rsid w:val="00237506"/>
    <w:rPr>
      <w:b/>
      <w:bCs/>
    </w:rPr>
  </w:style>
  <w:style w:type="character" w:styleId="Hyperlink">
    <w:name w:val="Hyperlink"/>
    <w:basedOn w:val="DefaultParagraphFont"/>
    <w:uiPriority w:val="99"/>
    <w:unhideWhenUsed/>
    <w:rsid w:val="00237506"/>
    <w:rPr>
      <w:color w:val="0000FF"/>
      <w:u w:val="single"/>
    </w:rPr>
  </w:style>
  <w:style w:type="character" w:styleId="FollowedHyperlink">
    <w:name w:val="FollowedHyperlink"/>
    <w:basedOn w:val="DefaultParagraphFont"/>
    <w:rsid w:val="00AB5047"/>
    <w:rPr>
      <w:color w:val="800080"/>
      <w:u w:val="single"/>
    </w:rPr>
  </w:style>
  <w:style w:type="character" w:customStyle="1" w:styleId="instructions">
    <w:name w:val="instructions"/>
    <w:basedOn w:val="DefaultParagraphFont"/>
    <w:rsid w:val="00F8126D"/>
  </w:style>
  <w:style w:type="paragraph" w:styleId="ListParagraph">
    <w:name w:val="List Paragraph"/>
    <w:basedOn w:val="Normal"/>
    <w:uiPriority w:val="34"/>
    <w:qFormat/>
    <w:rsid w:val="00A90EB5"/>
    <w:pPr>
      <w:ind w:left="720"/>
      <w:contextualSpacing/>
    </w:pPr>
  </w:style>
  <w:style w:type="character" w:customStyle="1" w:styleId="required">
    <w:name w:val="required"/>
    <w:basedOn w:val="DefaultParagraphFont"/>
    <w:rsid w:val="00A90EB5"/>
  </w:style>
  <w:style w:type="paragraph" w:styleId="BalloonText">
    <w:name w:val="Balloon Text"/>
    <w:basedOn w:val="Normal"/>
    <w:link w:val="BalloonTextChar"/>
    <w:semiHidden/>
    <w:unhideWhenUsed/>
    <w:rsid w:val="00BB5BF6"/>
    <w:rPr>
      <w:rFonts w:ascii="Segoe UI" w:hAnsi="Segoe UI" w:cs="Segoe UI"/>
      <w:sz w:val="18"/>
      <w:szCs w:val="18"/>
    </w:rPr>
  </w:style>
  <w:style w:type="character" w:customStyle="1" w:styleId="BalloonTextChar">
    <w:name w:val="Balloon Text Char"/>
    <w:basedOn w:val="DefaultParagraphFont"/>
    <w:link w:val="BalloonText"/>
    <w:semiHidden/>
    <w:rsid w:val="00BB5BF6"/>
    <w:rPr>
      <w:rFonts w:ascii="Segoe UI" w:hAnsi="Segoe UI" w:cs="Segoe UI"/>
      <w:sz w:val="18"/>
      <w:szCs w:val="18"/>
    </w:rPr>
  </w:style>
  <w:style w:type="paragraph" w:styleId="Revision">
    <w:name w:val="Revision"/>
    <w:hidden/>
    <w:uiPriority w:val="99"/>
    <w:semiHidden/>
    <w:rsid w:val="00173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3465">
      <w:bodyDiv w:val="1"/>
      <w:marLeft w:val="0"/>
      <w:marRight w:val="0"/>
      <w:marTop w:val="0"/>
      <w:marBottom w:val="0"/>
      <w:divBdr>
        <w:top w:val="none" w:sz="0" w:space="0" w:color="auto"/>
        <w:left w:val="none" w:sz="0" w:space="0" w:color="auto"/>
        <w:bottom w:val="none" w:sz="0" w:space="0" w:color="auto"/>
        <w:right w:val="none" w:sz="0" w:space="0" w:color="auto"/>
      </w:divBdr>
    </w:div>
    <w:div w:id="885601096">
      <w:bodyDiv w:val="1"/>
      <w:marLeft w:val="0"/>
      <w:marRight w:val="0"/>
      <w:marTop w:val="0"/>
      <w:marBottom w:val="0"/>
      <w:divBdr>
        <w:top w:val="none" w:sz="0" w:space="0" w:color="auto"/>
        <w:left w:val="none" w:sz="0" w:space="0" w:color="auto"/>
        <w:bottom w:val="none" w:sz="0" w:space="0" w:color="auto"/>
        <w:right w:val="none" w:sz="0" w:space="0" w:color="auto"/>
      </w:divBdr>
    </w:div>
    <w:div w:id="1102189106">
      <w:bodyDiv w:val="1"/>
      <w:marLeft w:val="0"/>
      <w:marRight w:val="0"/>
      <w:marTop w:val="0"/>
      <w:marBottom w:val="0"/>
      <w:divBdr>
        <w:top w:val="none" w:sz="0" w:space="0" w:color="auto"/>
        <w:left w:val="none" w:sz="0" w:space="0" w:color="auto"/>
        <w:bottom w:val="none" w:sz="0" w:space="0" w:color="auto"/>
        <w:right w:val="none" w:sz="0" w:space="0" w:color="auto"/>
      </w:divBdr>
      <w:divsChild>
        <w:div w:id="114175841">
          <w:marLeft w:val="0"/>
          <w:marRight w:val="0"/>
          <w:marTop w:val="0"/>
          <w:marBottom w:val="0"/>
          <w:divBdr>
            <w:top w:val="none" w:sz="0" w:space="0" w:color="auto"/>
            <w:left w:val="none" w:sz="0" w:space="0" w:color="auto"/>
            <w:bottom w:val="none" w:sz="0" w:space="0" w:color="auto"/>
            <w:right w:val="none" w:sz="0" w:space="0" w:color="auto"/>
          </w:divBdr>
          <w:divsChild>
            <w:div w:id="982122581">
              <w:marLeft w:val="0"/>
              <w:marRight w:val="0"/>
              <w:marTop w:val="0"/>
              <w:marBottom w:val="0"/>
              <w:divBdr>
                <w:top w:val="none" w:sz="0" w:space="0" w:color="auto"/>
                <w:left w:val="none" w:sz="0" w:space="0" w:color="auto"/>
                <w:bottom w:val="none" w:sz="0" w:space="0" w:color="auto"/>
                <w:right w:val="none" w:sz="0" w:space="0" w:color="auto"/>
              </w:divBdr>
              <w:divsChild>
                <w:div w:id="1791783702">
                  <w:marLeft w:val="0"/>
                  <w:marRight w:val="0"/>
                  <w:marTop w:val="0"/>
                  <w:marBottom w:val="0"/>
                  <w:divBdr>
                    <w:top w:val="none" w:sz="0" w:space="0" w:color="auto"/>
                    <w:left w:val="none" w:sz="0" w:space="0" w:color="auto"/>
                    <w:bottom w:val="none" w:sz="0" w:space="0" w:color="auto"/>
                    <w:right w:val="none" w:sz="0" w:space="0" w:color="auto"/>
                  </w:divBdr>
                </w:div>
              </w:divsChild>
            </w:div>
            <w:div w:id="1480733856">
              <w:marLeft w:val="0"/>
              <w:marRight w:val="0"/>
              <w:marTop w:val="0"/>
              <w:marBottom w:val="0"/>
              <w:divBdr>
                <w:top w:val="none" w:sz="0" w:space="0" w:color="auto"/>
                <w:left w:val="none" w:sz="0" w:space="0" w:color="auto"/>
                <w:bottom w:val="none" w:sz="0" w:space="0" w:color="auto"/>
                <w:right w:val="none" w:sz="0" w:space="0" w:color="auto"/>
              </w:divBdr>
              <w:divsChild>
                <w:div w:id="981467345">
                  <w:marLeft w:val="0"/>
                  <w:marRight w:val="0"/>
                  <w:marTop w:val="0"/>
                  <w:marBottom w:val="0"/>
                  <w:divBdr>
                    <w:top w:val="none" w:sz="0" w:space="0" w:color="auto"/>
                    <w:left w:val="none" w:sz="0" w:space="0" w:color="auto"/>
                    <w:bottom w:val="none" w:sz="0" w:space="0" w:color="auto"/>
                    <w:right w:val="none" w:sz="0" w:space="0" w:color="auto"/>
                  </w:divBdr>
                </w:div>
              </w:divsChild>
            </w:div>
            <w:div w:id="2136674923">
              <w:marLeft w:val="0"/>
              <w:marRight w:val="0"/>
              <w:marTop w:val="0"/>
              <w:marBottom w:val="0"/>
              <w:divBdr>
                <w:top w:val="none" w:sz="0" w:space="0" w:color="auto"/>
                <w:left w:val="none" w:sz="0" w:space="0" w:color="auto"/>
                <w:bottom w:val="none" w:sz="0" w:space="0" w:color="auto"/>
                <w:right w:val="none" w:sz="0" w:space="0" w:color="auto"/>
              </w:divBdr>
              <w:divsChild>
                <w:div w:id="2126659021">
                  <w:marLeft w:val="0"/>
                  <w:marRight w:val="0"/>
                  <w:marTop w:val="0"/>
                  <w:marBottom w:val="0"/>
                  <w:divBdr>
                    <w:top w:val="none" w:sz="0" w:space="0" w:color="auto"/>
                    <w:left w:val="none" w:sz="0" w:space="0" w:color="auto"/>
                    <w:bottom w:val="none" w:sz="0" w:space="0" w:color="auto"/>
                    <w:right w:val="none" w:sz="0" w:space="0" w:color="auto"/>
                  </w:divBdr>
                </w:div>
              </w:divsChild>
            </w:div>
            <w:div w:id="775758133">
              <w:marLeft w:val="0"/>
              <w:marRight w:val="0"/>
              <w:marTop w:val="0"/>
              <w:marBottom w:val="0"/>
              <w:divBdr>
                <w:top w:val="none" w:sz="0" w:space="0" w:color="auto"/>
                <w:left w:val="none" w:sz="0" w:space="0" w:color="auto"/>
                <w:bottom w:val="none" w:sz="0" w:space="0" w:color="auto"/>
                <w:right w:val="none" w:sz="0" w:space="0" w:color="auto"/>
              </w:divBdr>
            </w:div>
            <w:div w:id="1101679042">
              <w:marLeft w:val="0"/>
              <w:marRight w:val="0"/>
              <w:marTop w:val="0"/>
              <w:marBottom w:val="0"/>
              <w:divBdr>
                <w:top w:val="none" w:sz="0" w:space="0" w:color="auto"/>
                <w:left w:val="none" w:sz="0" w:space="0" w:color="auto"/>
                <w:bottom w:val="none" w:sz="0" w:space="0" w:color="auto"/>
                <w:right w:val="none" w:sz="0" w:space="0" w:color="auto"/>
              </w:divBdr>
              <w:divsChild>
                <w:div w:id="292448735">
                  <w:marLeft w:val="0"/>
                  <w:marRight w:val="0"/>
                  <w:marTop w:val="0"/>
                  <w:marBottom w:val="0"/>
                  <w:divBdr>
                    <w:top w:val="none" w:sz="0" w:space="0" w:color="auto"/>
                    <w:left w:val="none" w:sz="0" w:space="0" w:color="auto"/>
                    <w:bottom w:val="none" w:sz="0" w:space="0" w:color="auto"/>
                    <w:right w:val="none" w:sz="0" w:space="0" w:color="auto"/>
                  </w:divBdr>
                </w:div>
              </w:divsChild>
            </w:div>
            <w:div w:id="945308501">
              <w:marLeft w:val="0"/>
              <w:marRight w:val="0"/>
              <w:marTop w:val="0"/>
              <w:marBottom w:val="0"/>
              <w:divBdr>
                <w:top w:val="none" w:sz="0" w:space="0" w:color="auto"/>
                <w:left w:val="none" w:sz="0" w:space="0" w:color="auto"/>
                <w:bottom w:val="none" w:sz="0" w:space="0" w:color="auto"/>
                <w:right w:val="none" w:sz="0" w:space="0" w:color="auto"/>
              </w:divBdr>
            </w:div>
            <w:div w:id="563027549">
              <w:marLeft w:val="0"/>
              <w:marRight w:val="0"/>
              <w:marTop w:val="0"/>
              <w:marBottom w:val="0"/>
              <w:divBdr>
                <w:top w:val="none" w:sz="0" w:space="0" w:color="auto"/>
                <w:left w:val="none" w:sz="0" w:space="0" w:color="auto"/>
                <w:bottom w:val="none" w:sz="0" w:space="0" w:color="auto"/>
                <w:right w:val="none" w:sz="0" w:space="0" w:color="auto"/>
              </w:divBdr>
              <w:divsChild>
                <w:div w:id="730618880">
                  <w:marLeft w:val="0"/>
                  <w:marRight w:val="0"/>
                  <w:marTop w:val="0"/>
                  <w:marBottom w:val="0"/>
                  <w:divBdr>
                    <w:top w:val="none" w:sz="0" w:space="0" w:color="auto"/>
                    <w:left w:val="none" w:sz="0" w:space="0" w:color="auto"/>
                    <w:bottom w:val="none" w:sz="0" w:space="0" w:color="auto"/>
                    <w:right w:val="none" w:sz="0" w:space="0" w:color="auto"/>
                  </w:divBdr>
                </w:div>
              </w:divsChild>
            </w:div>
            <w:div w:id="1636596169">
              <w:marLeft w:val="0"/>
              <w:marRight w:val="0"/>
              <w:marTop w:val="0"/>
              <w:marBottom w:val="0"/>
              <w:divBdr>
                <w:top w:val="none" w:sz="0" w:space="0" w:color="auto"/>
                <w:left w:val="none" w:sz="0" w:space="0" w:color="auto"/>
                <w:bottom w:val="none" w:sz="0" w:space="0" w:color="auto"/>
                <w:right w:val="none" w:sz="0" w:space="0" w:color="auto"/>
              </w:divBdr>
            </w:div>
            <w:div w:id="1033190331">
              <w:marLeft w:val="0"/>
              <w:marRight w:val="0"/>
              <w:marTop w:val="0"/>
              <w:marBottom w:val="0"/>
              <w:divBdr>
                <w:top w:val="none" w:sz="0" w:space="0" w:color="auto"/>
                <w:left w:val="none" w:sz="0" w:space="0" w:color="auto"/>
                <w:bottom w:val="none" w:sz="0" w:space="0" w:color="auto"/>
                <w:right w:val="none" w:sz="0" w:space="0" w:color="auto"/>
              </w:divBdr>
              <w:divsChild>
                <w:div w:id="1309942931">
                  <w:marLeft w:val="0"/>
                  <w:marRight w:val="0"/>
                  <w:marTop w:val="0"/>
                  <w:marBottom w:val="0"/>
                  <w:divBdr>
                    <w:top w:val="none" w:sz="0" w:space="0" w:color="auto"/>
                    <w:left w:val="none" w:sz="0" w:space="0" w:color="auto"/>
                    <w:bottom w:val="none" w:sz="0" w:space="0" w:color="auto"/>
                    <w:right w:val="none" w:sz="0" w:space="0" w:color="auto"/>
                  </w:divBdr>
                </w:div>
              </w:divsChild>
            </w:div>
            <w:div w:id="677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7247">
      <w:bodyDiv w:val="1"/>
      <w:marLeft w:val="0"/>
      <w:marRight w:val="0"/>
      <w:marTop w:val="0"/>
      <w:marBottom w:val="0"/>
      <w:divBdr>
        <w:top w:val="none" w:sz="0" w:space="0" w:color="auto"/>
        <w:left w:val="none" w:sz="0" w:space="0" w:color="auto"/>
        <w:bottom w:val="none" w:sz="0" w:space="0" w:color="auto"/>
        <w:right w:val="none" w:sz="0" w:space="0" w:color="auto"/>
      </w:divBdr>
      <w:divsChild>
        <w:div w:id="173768378">
          <w:marLeft w:val="0"/>
          <w:marRight w:val="0"/>
          <w:marTop w:val="0"/>
          <w:marBottom w:val="0"/>
          <w:divBdr>
            <w:top w:val="none" w:sz="0" w:space="0" w:color="auto"/>
            <w:left w:val="none" w:sz="0" w:space="0" w:color="auto"/>
            <w:bottom w:val="none" w:sz="0" w:space="0" w:color="auto"/>
            <w:right w:val="none" w:sz="0" w:space="0" w:color="auto"/>
          </w:divBdr>
          <w:divsChild>
            <w:div w:id="1476948763">
              <w:marLeft w:val="0"/>
              <w:marRight w:val="0"/>
              <w:marTop w:val="0"/>
              <w:marBottom w:val="0"/>
              <w:divBdr>
                <w:top w:val="none" w:sz="0" w:space="0" w:color="auto"/>
                <w:left w:val="none" w:sz="0" w:space="0" w:color="auto"/>
                <w:bottom w:val="none" w:sz="0" w:space="0" w:color="auto"/>
                <w:right w:val="none" w:sz="0" w:space="0" w:color="auto"/>
              </w:divBdr>
              <w:divsChild>
                <w:div w:id="1212574229">
                  <w:marLeft w:val="0"/>
                  <w:marRight w:val="0"/>
                  <w:marTop w:val="0"/>
                  <w:marBottom w:val="0"/>
                  <w:divBdr>
                    <w:top w:val="none" w:sz="0" w:space="0" w:color="auto"/>
                    <w:left w:val="none" w:sz="0" w:space="0" w:color="auto"/>
                    <w:bottom w:val="none" w:sz="0" w:space="0" w:color="auto"/>
                    <w:right w:val="none" w:sz="0" w:space="0" w:color="auto"/>
                  </w:divBdr>
                </w:div>
              </w:divsChild>
            </w:div>
            <w:div w:id="2084139057">
              <w:marLeft w:val="0"/>
              <w:marRight w:val="0"/>
              <w:marTop w:val="0"/>
              <w:marBottom w:val="0"/>
              <w:divBdr>
                <w:top w:val="none" w:sz="0" w:space="0" w:color="auto"/>
                <w:left w:val="none" w:sz="0" w:space="0" w:color="auto"/>
                <w:bottom w:val="none" w:sz="0" w:space="0" w:color="auto"/>
                <w:right w:val="none" w:sz="0" w:space="0" w:color="auto"/>
              </w:divBdr>
              <w:divsChild>
                <w:div w:id="204829831">
                  <w:marLeft w:val="0"/>
                  <w:marRight w:val="0"/>
                  <w:marTop w:val="0"/>
                  <w:marBottom w:val="0"/>
                  <w:divBdr>
                    <w:top w:val="none" w:sz="0" w:space="0" w:color="auto"/>
                    <w:left w:val="none" w:sz="0" w:space="0" w:color="auto"/>
                    <w:bottom w:val="none" w:sz="0" w:space="0" w:color="auto"/>
                    <w:right w:val="none" w:sz="0" w:space="0" w:color="auto"/>
                  </w:divBdr>
                </w:div>
              </w:divsChild>
            </w:div>
            <w:div w:id="1902011691">
              <w:marLeft w:val="0"/>
              <w:marRight w:val="0"/>
              <w:marTop w:val="0"/>
              <w:marBottom w:val="0"/>
              <w:divBdr>
                <w:top w:val="none" w:sz="0" w:space="0" w:color="auto"/>
                <w:left w:val="none" w:sz="0" w:space="0" w:color="auto"/>
                <w:bottom w:val="none" w:sz="0" w:space="0" w:color="auto"/>
                <w:right w:val="none" w:sz="0" w:space="0" w:color="auto"/>
              </w:divBdr>
              <w:divsChild>
                <w:div w:id="913853818">
                  <w:marLeft w:val="0"/>
                  <w:marRight w:val="0"/>
                  <w:marTop w:val="0"/>
                  <w:marBottom w:val="0"/>
                  <w:divBdr>
                    <w:top w:val="none" w:sz="0" w:space="0" w:color="auto"/>
                    <w:left w:val="none" w:sz="0" w:space="0" w:color="auto"/>
                    <w:bottom w:val="none" w:sz="0" w:space="0" w:color="auto"/>
                    <w:right w:val="none" w:sz="0" w:space="0" w:color="auto"/>
                  </w:divBdr>
                </w:div>
              </w:divsChild>
            </w:div>
            <w:div w:id="1448239709">
              <w:marLeft w:val="0"/>
              <w:marRight w:val="0"/>
              <w:marTop w:val="0"/>
              <w:marBottom w:val="0"/>
              <w:divBdr>
                <w:top w:val="none" w:sz="0" w:space="0" w:color="auto"/>
                <w:left w:val="none" w:sz="0" w:space="0" w:color="auto"/>
                <w:bottom w:val="none" w:sz="0" w:space="0" w:color="auto"/>
                <w:right w:val="none" w:sz="0" w:space="0" w:color="auto"/>
              </w:divBdr>
              <w:divsChild>
                <w:div w:id="1523589081">
                  <w:marLeft w:val="0"/>
                  <w:marRight w:val="0"/>
                  <w:marTop w:val="0"/>
                  <w:marBottom w:val="0"/>
                  <w:divBdr>
                    <w:top w:val="none" w:sz="0" w:space="0" w:color="auto"/>
                    <w:left w:val="none" w:sz="0" w:space="0" w:color="auto"/>
                    <w:bottom w:val="none" w:sz="0" w:space="0" w:color="auto"/>
                    <w:right w:val="none" w:sz="0" w:space="0" w:color="auto"/>
                  </w:divBdr>
                </w:div>
              </w:divsChild>
            </w:div>
            <w:div w:id="2146191128">
              <w:marLeft w:val="0"/>
              <w:marRight w:val="0"/>
              <w:marTop w:val="0"/>
              <w:marBottom w:val="0"/>
              <w:divBdr>
                <w:top w:val="none" w:sz="0" w:space="0" w:color="auto"/>
                <w:left w:val="none" w:sz="0" w:space="0" w:color="auto"/>
                <w:bottom w:val="none" w:sz="0" w:space="0" w:color="auto"/>
                <w:right w:val="none" w:sz="0" w:space="0" w:color="auto"/>
              </w:divBdr>
            </w:div>
            <w:div w:id="333610741">
              <w:marLeft w:val="0"/>
              <w:marRight w:val="0"/>
              <w:marTop w:val="0"/>
              <w:marBottom w:val="0"/>
              <w:divBdr>
                <w:top w:val="none" w:sz="0" w:space="0" w:color="auto"/>
                <w:left w:val="none" w:sz="0" w:space="0" w:color="auto"/>
                <w:bottom w:val="none" w:sz="0" w:space="0" w:color="auto"/>
                <w:right w:val="none" w:sz="0" w:space="0" w:color="auto"/>
              </w:divBdr>
            </w:div>
            <w:div w:id="1029185188">
              <w:marLeft w:val="0"/>
              <w:marRight w:val="0"/>
              <w:marTop w:val="0"/>
              <w:marBottom w:val="0"/>
              <w:divBdr>
                <w:top w:val="none" w:sz="0" w:space="0" w:color="auto"/>
                <w:left w:val="none" w:sz="0" w:space="0" w:color="auto"/>
                <w:bottom w:val="none" w:sz="0" w:space="0" w:color="auto"/>
                <w:right w:val="none" w:sz="0" w:space="0" w:color="auto"/>
              </w:divBdr>
            </w:div>
            <w:div w:id="245920525">
              <w:marLeft w:val="0"/>
              <w:marRight w:val="0"/>
              <w:marTop w:val="0"/>
              <w:marBottom w:val="0"/>
              <w:divBdr>
                <w:top w:val="none" w:sz="0" w:space="0" w:color="auto"/>
                <w:left w:val="none" w:sz="0" w:space="0" w:color="auto"/>
                <w:bottom w:val="none" w:sz="0" w:space="0" w:color="auto"/>
                <w:right w:val="none" w:sz="0" w:space="0" w:color="auto"/>
              </w:divBdr>
            </w:div>
            <w:div w:id="149954392">
              <w:marLeft w:val="0"/>
              <w:marRight w:val="0"/>
              <w:marTop w:val="0"/>
              <w:marBottom w:val="0"/>
              <w:divBdr>
                <w:top w:val="none" w:sz="0" w:space="0" w:color="auto"/>
                <w:left w:val="none" w:sz="0" w:space="0" w:color="auto"/>
                <w:bottom w:val="none" w:sz="0" w:space="0" w:color="auto"/>
                <w:right w:val="none" w:sz="0" w:space="0" w:color="auto"/>
              </w:divBdr>
              <w:divsChild>
                <w:div w:id="16418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0899">
      <w:bodyDiv w:val="1"/>
      <w:marLeft w:val="0"/>
      <w:marRight w:val="0"/>
      <w:marTop w:val="0"/>
      <w:marBottom w:val="0"/>
      <w:divBdr>
        <w:top w:val="none" w:sz="0" w:space="0" w:color="auto"/>
        <w:left w:val="none" w:sz="0" w:space="0" w:color="auto"/>
        <w:bottom w:val="none" w:sz="0" w:space="0" w:color="auto"/>
        <w:right w:val="none" w:sz="0" w:space="0" w:color="auto"/>
      </w:divBdr>
    </w:div>
    <w:div w:id="1505052165">
      <w:bodyDiv w:val="1"/>
      <w:marLeft w:val="0"/>
      <w:marRight w:val="0"/>
      <w:marTop w:val="0"/>
      <w:marBottom w:val="0"/>
      <w:divBdr>
        <w:top w:val="none" w:sz="0" w:space="0" w:color="auto"/>
        <w:left w:val="none" w:sz="0" w:space="0" w:color="auto"/>
        <w:bottom w:val="none" w:sz="0" w:space="0" w:color="auto"/>
        <w:right w:val="none" w:sz="0" w:space="0" w:color="auto"/>
      </w:divBdr>
      <w:divsChild>
        <w:div w:id="1459912565">
          <w:marLeft w:val="0"/>
          <w:marRight w:val="0"/>
          <w:marTop w:val="0"/>
          <w:marBottom w:val="0"/>
          <w:divBdr>
            <w:top w:val="none" w:sz="0" w:space="0" w:color="auto"/>
            <w:left w:val="none" w:sz="0" w:space="0" w:color="auto"/>
            <w:bottom w:val="none" w:sz="0" w:space="0" w:color="auto"/>
            <w:right w:val="none" w:sz="0" w:space="0" w:color="auto"/>
          </w:divBdr>
          <w:divsChild>
            <w:div w:id="1845239482">
              <w:marLeft w:val="0"/>
              <w:marRight w:val="0"/>
              <w:marTop w:val="0"/>
              <w:marBottom w:val="0"/>
              <w:divBdr>
                <w:top w:val="none" w:sz="0" w:space="0" w:color="auto"/>
                <w:left w:val="none" w:sz="0" w:space="0" w:color="auto"/>
                <w:bottom w:val="none" w:sz="0" w:space="0" w:color="auto"/>
                <w:right w:val="none" w:sz="0" w:space="0" w:color="auto"/>
              </w:divBdr>
              <w:divsChild>
                <w:div w:id="1634945315">
                  <w:marLeft w:val="0"/>
                  <w:marRight w:val="0"/>
                  <w:marTop w:val="0"/>
                  <w:marBottom w:val="0"/>
                  <w:divBdr>
                    <w:top w:val="none" w:sz="0" w:space="0" w:color="auto"/>
                    <w:left w:val="none" w:sz="0" w:space="0" w:color="auto"/>
                    <w:bottom w:val="none" w:sz="0" w:space="0" w:color="auto"/>
                    <w:right w:val="none" w:sz="0" w:space="0" w:color="auto"/>
                  </w:divBdr>
                  <w:divsChild>
                    <w:div w:id="327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9954">
          <w:marLeft w:val="0"/>
          <w:marRight w:val="0"/>
          <w:marTop w:val="0"/>
          <w:marBottom w:val="0"/>
          <w:divBdr>
            <w:top w:val="none" w:sz="0" w:space="0" w:color="auto"/>
            <w:left w:val="none" w:sz="0" w:space="0" w:color="auto"/>
            <w:bottom w:val="none" w:sz="0" w:space="0" w:color="auto"/>
            <w:right w:val="none" w:sz="0" w:space="0" w:color="auto"/>
          </w:divBdr>
          <w:divsChild>
            <w:div w:id="345519750">
              <w:marLeft w:val="0"/>
              <w:marRight w:val="0"/>
              <w:marTop w:val="0"/>
              <w:marBottom w:val="0"/>
              <w:divBdr>
                <w:top w:val="none" w:sz="0" w:space="0" w:color="auto"/>
                <w:left w:val="none" w:sz="0" w:space="0" w:color="auto"/>
                <w:bottom w:val="none" w:sz="0" w:space="0" w:color="auto"/>
                <w:right w:val="none" w:sz="0" w:space="0" w:color="auto"/>
              </w:divBdr>
              <w:divsChild>
                <w:div w:id="482164697">
                  <w:marLeft w:val="0"/>
                  <w:marRight w:val="0"/>
                  <w:marTop w:val="0"/>
                  <w:marBottom w:val="0"/>
                  <w:divBdr>
                    <w:top w:val="none" w:sz="0" w:space="0" w:color="auto"/>
                    <w:left w:val="none" w:sz="0" w:space="0" w:color="auto"/>
                    <w:bottom w:val="none" w:sz="0" w:space="0" w:color="auto"/>
                    <w:right w:val="none" w:sz="0" w:space="0" w:color="auto"/>
                  </w:divBdr>
                  <w:divsChild>
                    <w:div w:id="1619877732">
                      <w:marLeft w:val="0"/>
                      <w:marRight w:val="0"/>
                      <w:marTop w:val="0"/>
                      <w:marBottom w:val="0"/>
                      <w:divBdr>
                        <w:top w:val="none" w:sz="0" w:space="0" w:color="auto"/>
                        <w:left w:val="none" w:sz="0" w:space="0" w:color="auto"/>
                        <w:bottom w:val="none" w:sz="0" w:space="0" w:color="auto"/>
                        <w:right w:val="none" w:sz="0" w:space="0" w:color="auto"/>
                      </w:divBdr>
                    </w:div>
                    <w:div w:id="342561109">
                      <w:marLeft w:val="0"/>
                      <w:marRight w:val="0"/>
                      <w:marTop w:val="0"/>
                      <w:marBottom w:val="0"/>
                      <w:divBdr>
                        <w:top w:val="none" w:sz="0" w:space="0" w:color="auto"/>
                        <w:left w:val="none" w:sz="0" w:space="0" w:color="auto"/>
                        <w:bottom w:val="none" w:sz="0" w:space="0" w:color="auto"/>
                        <w:right w:val="none" w:sz="0" w:space="0" w:color="auto"/>
                      </w:divBdr>
                    </w:div>
                    <w:div w:id="1904290649">
                      <w:marLeft w:val="0"/>
                      <w:marRight w:val="0"/>
                      <w:marTop w:val="0"/>
                      <w:marBottom w:val="0"/>
                      <w:divBdr>
                        <w:top w:val="none" w:sz="0" w:space="0" w:color="auto"/>
                        <w:left w:val="none" w:sz="0" w:space="0" w:color="auto"/>
                        <w:bottom w:val="none" w:sz="0" w:space="0" w:color="auto"/>
                        <w:right w:val="none" w:sz="0" w:space="0" w:color="auto"/>
                      </w:divBdr>
                    </w:div>
                    <w:div w:id="21156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http://www.conference.cf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D8133E647FF46A9EFED1D02C1AB20" ma:contentTypeVersion="1" ma:contentTypeDescription="Create a new document." ma:contentTypeScope="" ma:versionID="df5b95ba40639e463e9d716042934952">
  <xsd:schema xmlns:xsd="http://www.w3.org/2001/XMLSchema" xmlns:xs="http://www.w3.org/2001/XMLSchema" xmlns:p="http://schemas.microsoft.com/office/2006/metadata/properties" xmlns:ns2="d3e62d91-def0-4836-87c8-575371ac2dfc" targetNamespace="http://schemas.microsoft.com/office/2006/metadata/properties" ma:root="true" ma:fieldsID="1b5c468f7d02053e7e97b40f3e290365" ns2:_="">
    <xsd:import namespace="d3e62d91-def0-4836-87c8-575371ac2d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2d91-def0-4836-87c8-575371ac2d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12086-AF8F-4E4E-91C6-5513119AA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2d91-def0-4836-87c8-575371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22792-56E9-4B15-8CF8-94328BD58B19}">
  <ds:schemaRefs>
    <ds:schemaRef ds:uri="http://schemas.microsoft.com/sharepoint/v3/contenttype/forms"/>
  </ds:schemaRefs>
</ds:datastoreItem>
</file>

<file path=customXml/itemProps3.xml><?xml version="1.0" encoding="utf-8"?>
<ds:datastoreItem xmlns:ds="http://schemas.openxmlformats.org/officeDocument/2006/customXml" ds:itemID="{72EAA55C-F5BD-424F-B420-B63931BE2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Billy G</vt:lpstr>
    </vt:vector>
  </TitlesOfParts>
  <Company>Shaker Computer</Company>
  <LinksUpToDate>false</LinksUpToDate>
  <CharactersWithSpaces>6721</CharactersWithSpaces>
  <SharedDoc>false</SharedDoc>
  <HLinks>
    <vt:vector size="6" baseType="variant">
      <vt:variant>
        <vt:i4>5898359</vt:i4>
      </vt:variant>
      <vt:variant>
        <vt:i4>0</vt:i4>
      </vt:variant>
      <vt:variant>
        <vt:i4>0</vt:i4>
      </vt:variant>
      <vt:variant>
        <vt:i4>5</vt:i4>
      </vt:variant>
      <vt:variant>
        <vt:lpwstr>mailto:cbluestein@cfma.org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G</dc:title>
  <dc:subject/>
  <dc:creator>Billy G. Stockton, Jr.</dc:creator>
  <cp:keywords/>
  <cp:lastModifiedBy>Brian Summers</cp:lastModifiedBy>
  <cp:revision>3</cp:revision>
  <cp:lastPrinted>2022-09-09T15:18:00Z</cp:lastPrinted>
  <dcterms:created xsi:type="dcterms:W3CDTF">2022-09-12T23:48:00Z</dcterms:created>
  <dcterms:modified xsi:type="dcterms:W3CDTF">2022-09-12T23:52:00Z</dcterms:modified>
</cp:coreProperties>
</file>